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951"/>
        <w:gridCol w:w="5098"/>
      </w:tblGrid>
      <w:tr w:rsidR="00AB2B5B" w:rsidRPr="00E87F4D" w:rsidTr="008225CA">
        <w:trPr>
          <w:trHeight w:val="179"/>
        </w:trPr>
        <w:tc>
          <w:tcPr>
            <w:tcW w:w="1951" w:type="dxa"/>
            <w:shd w:val="clear" w:color="auto" w:fill="auto"/>
          </w:tcPr>
          <w:p w:rsidR="00AB2B5B" w:rsidRPr="00E87F4D" w:rsidRDefault="00AB2B5B" w:rsidP="008225C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bookmarkStart w:id="0" w:name="OLE_LINK1"/>
            <w:bookmarkStart w:id="1" w:name="OLE_LINK2"/>
            <w:r w:rsidRPr="00E87F4D">
              <w:rPr>
                <w:rFonts w:ascii="Times New Roman" w:hAnsi="Times New Roman" w:cs="Times New Roman"/>
                <w:lang w:val="sr-Cyrl-CS"/>
              </w:rPr>
              <w:t>Наручилац:</w:t>
            </w:r>
          </w:p>
        </w:tc>
        <w:tc>
          <w:tcPr>
            <w:tcW w:w="5098" w:type="dxa"/>
            <w:shd w:val="clear" w:color="auto" w:fill="auto"/>
          </w:tcPr>
          <w:p w:rsidR="00AB2B5B" w:rsidRPr="00E87F4D" w:rsidRDefault="00AB2B5B" w:rsidP="008225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87F4D">
              <w:rPr>
                <w:rFonts w:ascii="Times New Roman" w:hAnsi="Times New Roman" w:cs="Times New Roman"/>
                <w:lang w:val="sr-Cyrl-CS"/>
              </w:rPr>
              <w:t>Црвени крст Чачак</w:t>
            </w:r>
          </w:p>
        </w:tc>
      </w:tr>
      <w:tr w:rsidR="00AB2B5B" w:rsidRPr="00E87F4D" w:rsidTr="008225CA">
        <w:trPr>
          <w:trHeight w:val="228"/>
        </w:trPr>
        <w:tc>
          <w:tcPr>
            <w:tcW w:w="1951" w:type="dxa"/>
            <w:shd w:val="clear" w:color="auto" w:fill="auto"/>
          </w:tcPr>
          <w:p w:rsidR="00AB2B5B" w:rsidRPr="00E87F4D" w:rsidRDefault="00AB2B5B" w:rsidP="008225C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87F4D">
              <w:rPr>
                <w:rFonts w:ascii="Times New Roman" w:hAnsi="Times New Roman" w:cs="Times New Roman"/>
                <w:lang w:val="sr-Cyrl-CS"/>
              </w:rPr>
              <w:t>Адреса:</w:t>
            </w:r>
          </w:p>
        </w:tc>
        <w:tc>
          <w:tcPr>
            <w:tcW w:w="5098" w:type="dxa"/>
            <w:shd w:val="clear" w:color="auto" w:fill="auto"/>
          </w:tcPr>
          <w:p w:rsidR="00AB2B5B" w:rsidRPr="00E87F4D" w:rsidRDefault="00AB2B5B" w:rsidP="008225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87F4D">
              <w:rPr>
                <w:rFonts w:ascii="Times New Roman" w:hAnsi="Times New Roman" w:cs="Times New Roman"/>
                <w:lang w:val="sr-Cyrl-CS"/>
              </w:rPr>
              <w:t>Епископа Никифора Максимовића број 8</w:t>
            </w:r>
          </w:p>
        </w:tc>
      </w:tr>
      <w:tr w:rsidR="00AB2B5B" w:rsidRPr="00E87F4D" w:rsidTr="008225CA">
        <w:trPr>
          <w:trHeight w:val="228"/>
        </w:trPr>
        <w:tc>
          <w:tcPr>
            <w:tcW w:w="1951" w:type="dxa"/>
            <w:shd w:val="clear" w:color="auto" w:fill="auto"/>
          </w:tcPr>
          <w:p w:rsidR="00AB2B5B" w:rsidRPr="00E87F4D" w:rsidRDefault="00AB2B5B" w:rsidP="008225C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87F4D">
              <w:rPr>
                <w:rFonts w:ascii="Times New Roman" w:hAnsi="Times New Roman" w:cs="Times New Roman"/>
                <w:lang w:val="sr-Cyrl-CS"/>
              </w:rPr>
              <w:t>Место:</w:t>
            </w:r>
          </w:p>
        </w:tc>
        <w:tc>
          <w:tcPr>
            <w:tcW w:w="5098" w:type="dxa"/>
            <w:shd w:val="clear" w:color="auto" w:fill="auto"/>
          </w:tcPr>
          <w:p w:rsidR="00AB2B5B" w:rsidRPr="00E87F4D" w:rsidRDefault="00AB2B5B" w:rsidP="008225C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87F4D">
              <w:rPr>
                <w:rFonts w:ascii="Times New Roman" w:hAnsi="Times New Roman" w:cs="Times New Roman"/>
                <w:lang w:val="sr-Cyrl-CS"/>
              </w:rPr>
              <w:t>Чачак</w:t>
            </w:r>
          </w:p>
        </w:tc>
      </w:tr>
      <w:tr w:rsidR="00AB2B5B" w:rsidRPr="00E87F4D" w:rsidTr="008225CA">
        <w:trPr>
          <w:trHeight w:val="212"/>
        </w:trPr>
        <w:tc>
          <w:tcPr>
            <w:tcW w:w="1951" w:type="dxa"/>
            <w:shd w:val="clear" w:color="auto" w:fill="auto"/>
          </w:tcPr>
          <w:p w:rsidR="00AB2B5B" w:rsidRPr="00E87F4D" w:rsidRDefault="00AB2B5B" w:rsidP="008225C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87F4D">
              <w:rPr>
                <w:rFonts w:ascii="Times New Roman" w:hAnsi="Times New Roman" w:cs="Times New Roman"/>
                <w:lang w:val="sr-Cyrl-CS"/>
              </w:rPr>
              <w:t>Деловодни број:</w:t>
            </w:r>
          </w:p>
        </w:tc>
        <w:tc>
          <w:tcPr>
            <w:tcW w:w="5098" w:type="dxa"/>
            <w:shd w:val="clear" w:color="auto" w:fill="auto"/>
          </w:tcPr>
          <w:p w:rsidR="00AB2B5B" w:rsidRPr="00646A0F" w:rsidRDefault="00646A0F" w:rsidP="00646A0F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2B5B" w:rsidRPr="00E87F4D">
              <w:rPr>
                <w:rFonts w:ascii="Times New Roman" w:hAnsi="Times New Roman" w:cs="Times New Roman"/>
                <w:b/>
              </w:rPr>
              <w:t>/2019-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AB2B5B" w:rsidRPr="00E87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/>
              </w:rPr>
              <w:t>ЈНМВ</w:t>
            </w:r>
          </w:p>
        </w:tc>
      </w:tr>
      <w:tr w:rsidR="00AB2B5B" w:rsidRPr="00E87F4D" w:rsidTr="008225CA">
        <w:trPr>
          <w:trHeight w:val="228"/>
        </w:trPr>
        <w:tc>
          <w:tcPr>
            <w:tcW w:w="1951" w:type="dxa"/>
            <w:shd w:val="clear" w:color="auto" w:fill="auto"/>
          </w:tcPr>
          <w:p w:rsidR="00AB2B5B" w:rsidRPr="00E87F4D" w:rsidRDefault="00AB2B5B" w:rsidP="008225CA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87F4D">
              <w:rPr>
                <w:rFonts w:ascii="Times New Roman" w:hAnsi="Times New Roman" w:cs="Times New Roman"/>
                <w:lang w:val="sr-Cyrl-CS"/>
              </w:rPr>
              <w:t>Датум:</w:t>
            </w:r>
          </w:p>
        </w:tc>
        <w:tc>
          <w:tcPr>
            <w:tcW w:w="5098" w:type="dxa"/>
            <w:shd w:val="clear" w:color="auto" w:fill="auto"/>
          </w:tcPr>
          <w:p w:rsidR="00AB2B5B" w:rsidRPr="00E87F4D" w:rsidRDefault="00646A0F" w:rsidP="00646A0F">
            <w:pPr>
              <w:tabs>
                <w:tab w:val="center" w:pos="2535"/>
              </w:tabs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ab/>
              <w:t>23</w:t>
            </w:r>
            <w:r w:rsidR="00AB2B5B" w:rsidRPr="00E87F4D">
              <w:rPr>
                <w:rFonts w:ascii="Times New Roman" w:hAnsi="Times New Roman" w:cs="Times New Roman"/>
                <w:b/>
                <w:lang w:val="sr-Latn-CS"/>
              </w:rPr>
              <w:t>.</w:t>
            </w:r>
            <w:r w:rsidR="00AB2B5B" w:rsidRPr="00E87F4D">
              <w:rPr>
                <w:rFonts w:ascii="Times New Roman" w:hAnsi="Times New Roman" w:cs="Times New Roman"/>
                <w:b/>
                <w:lang w:val="sr-Cyrl-CS"/>
              </w:rPr>
              <w:t>0</w:t>
            </w: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  <w:r w:rsidR="00AB2B5B" w:rsidRPr="00E87F4D">
              <w:rPr>
                <w:rFonts w:ascii="Times New Roman" w:hAnsi="Times New Roman" w:cs="Times New Roman"/>
                <w:b/>
                <w:lang w:val="sr-Latn-CS"/>
              </w:rPr>
              <w:t>.201</w:t>
            </w:r>
            <w:r w:rsidR="00AB2B5B" w:rsidRPr="00E87F4D">
              <w:rPr>
                <w:rFonts w:ascii="Times New Roman" w:hAnsi="Times New Roman" w:cs="Times New Roman"/>
                <w:b/>
              </w:rPr>
              <w:t>9</w:t>
            </w:r>
            <w:r w:rsidR="00AB2B5B" w:rsidRPr="00E87F4D">
              <w:rPr>
                <w:rFonts w:ascii="Times New Roman" w:hAnsi="Times New Roman" w:cs="Times New Roman"/>
                <w:b/>
                <w:lang w:val="sr-Latn-CS"/>
              </w:rPr>
              <w:t>.</w:t>
            </w:r>
            <w:r w:rsidR="00AB2B5B" w:rsidRPr="00E87F4D">
              <w:rPr>
                <w:rFonts w:ascii="Times New Roman" w:hAnsi="Times New Roman" w:cs="Times New Roman"/>
                <w:lang w:val="sr-Latn-CS"/>
              </w:rPr>
              <w:t>.</w:t>
            </w:r>
            <w:r w:rsidR="00AB2B5B" w:rsidRPr="00E87F4D">
              <w:rPr>
                <w:rFonts w:ascii="Times New Roman" w:hAnsi="Times New Roman" w:cs="Times New Roman"/>
                <w:b/>
                <w:lang w:val="sr-Cyrl-CS"/>
              </w:rPr>
              <w:t xml:space="preserve"> године</w:t>
            </w:r>
          </w:p>
        </w:tc>
      </w:tr>
    </w:tbl>
    <w:bookmarkEnd w:id="0"/>
    <w:bookmarkEnd w:id="1"/>
    <w:p w:rsidR="00AB2B5B" w:rsidRPr="00E87F4D" w:rsidRDefault="00AB2B5B" w:rsidP="00AB2B5B">
      <w:pPr>
        <w:spacing w:after="0"/>
        <w:ind w:right="-360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>На основу члана</w:t>
      </w:r>
      <w:r w:rsidRPr="00E87F4D">
        <w:rPr>
          <w:rFonts w:ascii="Times New Roman" w:hAnsi="Times New Roman" w:cs="Times New Roman"/>
          <w:lang w:val="sr-Latn-CS"/>
        </w:rPr>
        <w:t xml:space="preserve"> 63. Закона о јавни набавкама </w:t>
      </w:r>
      <w:r w:rsidRPr="00E87F4D">
        <w:rPr>
          <w:rFonts w:ascii="Times New Roman" w:hAnsi="Times New Roman" w:cs="Times New Roman"/>
          <w:lang w:val="sr-Cyrl-CS"/>
        </w:rPr>
        <w:t>( ''Сл. Гл. РС'', број 124/12 и 14/15</w:t>
      </w:r>
      <w:r w:rsidRPr="00E87F4D">
        <w:rPr>
          <w:rFonts w:ascii="Times New Roman" w:hAnsi="Times New Roman" w:cs="Times New Roman"/>
          <w:lang w:val="sr-Latn-CS"/>
        </w:rPr>
        <w:t>,68/15</w:t>
      </w:r>
      <w:r w:rsidRPr="00E87F4D">
        <w:rPr>
          <w:rFonts w:ascii="Times New Roman" w:hAnsi="Times New Roman" w:cs="Times New Roman"/>
          <w:lang w:val="sr-Cyrl-CS"/>
        </w:rPr>
        <w:t xml:space="preserve"> )Комисија за јавну набавку у поступку јавне набавке</w:t>
      </w:r>
      <w:r w:rsidRPr="00E87F4D">
        <w:rPr>
          <w:rFonts w:ascii="Times New Roman" w:hAnsi="Times New Roman" w:cs="Times New Roman"/>
          <w:lang w:val="sr-Latn-CS"/>
        </w:rPr>
        <w:t xml:space="preserve"> </w:t>
      </w:r>
      <w:r w:rsidR="00646A0F">
        <w:rPr>
          <w:rFonts w:ascii="Times New Roman" w:hAnsi="Times New Roman" w:cs="Times New Roman"/>
          <w:lang w:val="sr-Cyrl-CS"/>
        </w:rPr>
        <w:t>мале вредности</w:t>
      </w:r>
    </w:p>
    <w:p w:rsidR="00AB2B5B" w:rsidRPr="00E87F4D" w:rsidRDefault="00AB2B5B" w:rsidP="00AB2B5B">
      <w:pPr>
        <w:spacing w:after="0"/>
        <w:ind w:left="360" w:right="-360"/>
        <w:jc w:val="center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 xml:space="preserve">набавка </w:t>
      </w:r>
      <w:r w:rsidRPr="00E87F4D">
        <w:rPr>
          <w:rFonts w:ascii="Times New Roman" w:hAnsi="Times New Roman" w:cs="Times New Roman"/>
          <w:b/>
          <w:lang w:val="sr-Cyrl-CS"/>
        </w:rPr>
        <w:t>добара</w:t>
      </w:r>
      <w:r w:rsidRPr="00E87F4D">
        <w:rPr>
          <w:rFonts w:ascii="Times New Roman" w:hAnsi="Times New Roman" w:cs="Times New Roman"/>
          <w:lang w:val="sr-Cyrl-CS"/>
        </w:rPr>
        <w:t xml:space="preserve"> – </w:t>
      </w:r>
      <w:r w:rsidR="00646A0F">
        <w:rPr>
          <w:rFonts w:ascii="Times New Roman" w:hAnsi="Times New Roman" w:cs="Times New Roman"/>
          <w:b/>
          <w:lang w:val="sr-Cyrl-CS"/>
        </w:rPr>
        <w:t>ЕЛЕКТРИЧНА ЕНЕРГИЈА</w:t>
      </w:r>
    </w:p>
    <w:p w:rsidR="00AB2B5B" w:rsidRPr="00E87F4D" w:rsidRDefault="00AB2B5B" w:rsidP="00AB2B5B">
      <w:pPr>
        <w:spacing w:after="0"/>
        <w:ind w:left="360" w:right="-360"/>
        <w:jc w:val="center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 xml:space="preserve">редни број јавне набавке </w:t>
      </w:r>
      <w:r w:rsidR="00646A0F" w:rsidRPr="00646A0F">
        <w:rPr>
          <w:rFonts w:ascii="Times New Roman" w:hAnsi="Times New Roman" w:cs="Times New Roman"/>
          <w:b/>
          <w:lang w:val="sr-Cyrl-CS"/>
        </w:rPr>
        <w:t>2</w:t>
      </w:r>
      <w:r w:rsidRPr="00646A0F">
        <w:rPr>
          <w:rFonts w:ascii="Times New Roman" w:hAnsi="Times New Roman" w:cs="Times New Roman"/>
          <w:b/>
          <w:lang w:val="sr-Cyrl-CS"/>
        </w:rPr>
        <w:t>/2019</w:t>
      </w:r>
      <w:r w:rsidRPr="00E87F4D">
        <w:rPr>
          <w:rFonts w:ascii="Times New Roman" w:hAnsi="Times New Roman" w:cs="Times New Roman"/>
          <w:b/>
          <w:lang w:val="sr-Cyrl-CS"/>
        </w:rPr>
        <w:t xml:space="preserve"> </w:t>
      </w:r>
      <w:r w:rsidR="00646A0F">
        <w:rPr>
          <w:rFonts w:ascii="Times New Roman" w:hAnsi="Times New Roman" w:cs="Times New Roman"/>
          <w:b/>
          <w:lang w:val="sr-Cyrl-CS"/>
        </w:rPr>
        <w:t>ЈНМВ</w:t>
      </w:r>
      <w:r w:rsidRPr="00E87F4D">
        <w:rPr>
          <w:rFonts w:ascii="Times New Roman" w:hAnsi="Times New Roman" w:cs="Times New Roman"/>
          <w:lang w:val="sr-Cyrl-CS"/>
        </w:rPr>
        <w:t xml:space="preserve">,Наручиоца Црвени крст' Чачак, </w:t>
      </w:r>
      <w:r w:rsidRPr="00E87F4D">
        <w:rPr>
          <w:rFonts w:ascii="Times New Roman" w:hAnsi="Times New Roman" w:cs="Times New Roman"/>
          <w:b/>
          <w:lang w:val="sr-Cyrl-CS"/>
        </w:rPr>
        <w:t>ОБЈАВЉУЈЕ</w:t>
      </w:r>
      <w:r w:rsidRPr="00E87F4D">
        <w:rPr>
          <w:rFonts w:ascii="Times New Roman" w:hAnsi="Times New Roman" w:cs="Times New Roman"/>
          <w:lang w:val="sr-Cyrl-CS"/>
        </w:rPr>
        <w:t>:</w:t>
      </w:r>
    </w:p>
    <w:p w:rsidR="00AB2B5B" w:rsidRPr="00E87F4D" w:rsidRDefault="00AB2B5B" w:rsidP="00AB2B5B">
      <w:pPr>
        <w:tabs>
          <w:tab w:val="center" w:pos="142"/>
        </w:tabs>
        <w:spacing w:after="0"/>
        <w:ind w:left="284" w:right="-360" w:hanging="284"/>
        <w:jc w:val="center"/>
        <w:rPr>
          <w:rFonts w:ascii="Times New Roman" w:hAnsi="Times New Roman" w:cs="Times New Roman"/>
          <w:b/>
          <w:lang w:val="sr-Cyrl-CS"/>
        </w:rPr>
      </w:pPr>
      <w:r w:rsidRPr="00E87F4D">
        <w:rPr>
          <w:rFonts w:ascii="Times New Roman" w:hAnsi="Times New Roman" w:cs="Times New Roman"/>
          <w:b/>
          <w:lang w:val="sr-Cyrl-CS"/>
        </w:rPr>
        <w:t>ИЗМЕНУ КОНКУРСНЕ ДОКУМЕНТАЦИЈЕ</w:t>
      </w:r>
    </w:p>
    <w:p w:rsidR="00AB2B5B" w:rsidRPr="00E87F4D" w:rsidRDefault="00AB2B5B" w:rsidP="00AB2B5B">
      <w:pPr>
        <w:spacing w:after="0"/>
        <w:ind w:right="6"/>
        <w:jc w:val="both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 xml:space="preserve">Чланом 63. Закона </w:t>
      </w:r>
      <w:r w:rsidRPr="00E87F4D">
        <w:rPr>
          <w:rFonts w:ascii="Times New Roman" w:hAnsi="Times New Roman" w:cs="Times New Roman"/>
          <w:lang w:val="sr-Latn-CS"/>
        </w:rPr>
        <w:t xml:space="preserve">о јавни набавкама </w:t>
      </w:r>
      <w:r w:rsidRPr="00E87F4D">
        <w:rPr>
          <w:rFonts w:ascii="Times New Roman" w:hAnsi="Times New Roman" w:cs="Times New Roman"/>
          <w:lang w:val="sr-Cyrl-CS"/>
        </w:rPr>
        <w:t>(''Службени гласник РС'', број 124/12 и 14/15) прописано је да је наручилац који у року за подношење понуда измени или допуни конкурсну документацију, дужан да без одлагања измене или допуне објави на Порталу јавних набавки као и на својој интернет страници.</w:t>
      </w:r>
    </w:p>
    <w:p w:rsidR="00AB2B5B" w:rsidRPr="00E87F4D" w:rsidRDefault="00AB2B5B" w:rsidP="00AB2B5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 xml:space="preserve">У предметном поступку јавне набавке, Комисија за јавну набавку у отвореном поступку - набавка </w:t>
      </w:r>
      <w:r w:rsidRPr="00E87F4D">
        <w:rPr>
          <w:rFonts w:ascii="Times New Roman" w:hAnsi="Times New Roman" w:cs="Times New Roman"/>
          <w:b/>
          <w:lang w:val="sr-Cyrl-CS"/>
        </w:rPr>
        <w:t>добара</w:t>
      </w:r>
      <w:r w:rsidRPr="00E87F4D">
        <w:rPr>
          <w:rFonts w:ascii="Times New Roman" w:hAnsi="Times New Roman" w:cs="Times New Roman"/>
          <w:lang w:val="sr-Cyrl-CS"/>
        </w:rPr>
        <w:t xml:space="preserve"> – </w:t>
      </w:r>
      <w:r w:rsidR="00646A0F">
        <w:rPr>
          <w:rFonts w:ascii="Times New Roman" w:hAnsi="Times New Roman" w:cs="Times New Roman"/>
          <w:lang w:val="sr-Cyrl-CS"/>
        </w:rPr>
        <w:t>ЕЛЕКТРИЧНА ЕНЕРГИЈА</w:t>
      </w:r>
      <w:r w:rsidRPr="00E87F4D">
        <w:rPr>
          <w:rFonts w:ascii="Times New Roman" w:hAnsi="Times New Roman" w:cs="Times New Roman"/>
          <w:lang w:val="sr-Cyrl-CS"/>
        </w:rPr>
        <w:t xml:space="preserve">, број јавне набавке </w:t>
      </w:r>
      <w:r w:rsidR="00646A0F">
        <w:rPr>
          <w:rFonts w:ascii="Times New Roman" w:hAnsi="Times New Roman" w:cs="Times New Roman"/>
          <w:b/>
          <w:lang w:val="sr-Cyrl-CS"/>
        </w:rPr>
        <w:t>2</w:t>
      </w:r>
      <w:r w:rsidRPr="00E87F4D">
        <w:rPr>
          <w:rFonts w:ascii="Times New Roman" w:hAnsi="Times New Roman" w:cs="Times New Roman"/>
          <w:b/>
          <w:lang w:val="sr-Cyrl-CS"/>
        </w:rPr>
        <w:t xml:space="preserve">/2019 </w:t>
      </w:r>
      <w:r w:rsidR="00646A0F">
        <w:rPr>
          <w:rFonts w:ascii="Times New Roman" w:hAnsi="Times New Roman" w:cs="Times New Roman"/>
          <w:b/>
          <w:lang w:val="sr-Cyrl-CS"/>
        </w:rPr>
        <w:t>ЈНМВ</w:t>
      </w:r>
      <w:r w:rsidRPr="00E87F4D">
        <w:rPr>
          <w:rFonts w:ascii="Times New Roman" w:hAnsi="Times New Roman" w:cs="Times New Roman"/>
          <w:lang w:val="sr-Cyrl-CS"/>
        </w:rPr>
        <w:t xml:space="preserve">, Наручиоца Црвени крст Чачак, </w:t>
      </w:r>
      <w:r w:rsidRPr="00E87F4D">
        <w:rPr>
          <w:rFonts w:ascii="Times New Roman" w:hAnsi="Times New Roman" w:cs="Times New Roman"/>
          <w:b/>
          <w:lang w:val="sr-Cyrl-CS"/>
        </w:rPr>
        <w:t>врши измену конкурсне документације и то на следећи начин</w:t>
      </w:r>
      <w:r w:rsidRPr="00E87F4D">
        <w:rPr>
          <w:rFonts w:ascii="Times New Roman" w:hAnsi="Times New Roman" w:cs="Times New Roman"/>
          <w:lang w:val="sr-Cyrl-CS"/>
        </w:rPr>
        <w:t>:</w:t>
      </w:r>
    </w:p>
    <w:p w:rsidR="00AB2B5B" w:rsidRPr="00E87F4D" w:rsidRDefault="00C80005" w:rsidP="00AB2B5B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странама</w:t>
      </w:r>
      <w:r w:rsidR="00AB2B5B" w:rsidRPr="00E87F4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19</w:t>
      </w:r>
      <w:r w:rsidR="00AB2B5B" w:rsidRPr="00E87F4D">
        <w:rPr>
          <w:rFonts w:ascii="Times New Roman" w:hAnsi="Times New Roman" w:cs="Times New Roman"/>
          <w:lang w:val="sr-Cyrl-CS"/>
        </w:rPr>
        <w:t>/28</w:t>
      </w:r>
      <w:r>
        <w:rPr>
          <w:rFonts w:ascii="Times New Roman" w:hAnsi="Times New Roman" w:cs="Times New Roman"/>
          <w:lang w:val="sr-Cyrl-CS"/>
        </w:rPr>
        <w:t>, 20/28, 21/28 и 24/28</w:t>
      </w:r>
      <w:r w:rsidR="00AB2B5B" w:rsidRPr="00E87F4D">
        <w:rPr>
          <w:rFonts w:ascii="Times New Roman" w:hAnsi="Times New Roman" w:cs="Times New Roman"/>
          <w:lang w:val="sr-Cyrl-CS"/>
        </w:rPr>
        <w:t xml:space="preserve"> предметне конкурсне документације </w:t>
      </w:r>
      <w:r>
        <w:rPr>
          <w:rFonts w:ascii="Times New Roman" w:hAnsi="Times New Roman" w:cs="Times New Roman"/>
          <w:lang w:val="sr-Cyrl-CS"/>
        </w:rPr>
        <w:t xml:space="preserve">мења се модел уговора и део упуства за сачињавање конкурсне документације у погледу рока доставе рачуна и рока плаћања </w:t>
      </w:r>
      <w:r w:rsidR="00AB2B5B" w:rsidRPr="00E87F4D">
        <w:rPr>
          <w:rFonts w:ascii="Times New Roman" w:hAnsi="Times New Roman" w:cs="Times New Roman"/>
          <w:lang w:val="sr-Cyrl-CS"/>
        </w:rPr>
        <w:t xml:space="preserve">и гласи: </w:t>
      </w:r>
      <w:r w:rsidR="00AB2B5B" w:rsidRPr="00E87F4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/>
        </w:rPr>
        <w:t>19</w:t>
      </w:r>
      <w:r w:rsidR="00AB2B5B" w:rsidRPr="00E87F4D">
        <w:rPr>
          <w:rFonts w:ascii="Times New Roman" w:hAnsi="Times New Roman" w:cs="Times New Roman"/>
          <w:lang w:val="sr-Cyrl-CS"/>
        </w:rPr>
        <w:t>-1/28</w:t>
      </w:r>
      <w:r>
        <w:rPr>
          <w:rFonts w:ascii="Times New Roman" w:hAnsi="Times New Roman" w:cs="Times New Roman"/>
          <w:lang w:val="sr-Cyrl-CS"/>
        </w:rPr>
        <w:t>, 20-1/28, 21-1/28 и 24-1/28</w:t>
      </w:r>
      <w:r w:rsidR="00AB2B5B" w:rsidRPr="00E87F4D">
        <w:rPr>
          <w:rFonts w:ascii="Times New Roman" w:hAnsi="Times New Roman" w:cs="Times New Roman"/>
          <w:lang w:val="sr-Cyrl-CS"/>
        </w:rPr>
        <w:t xml:space="preserve"> - по измени конкурсне документације. </w:t>
      </w:r>
    </w:p>
    <w:p w:rsidR="00AB2B5B" w:rsidRPr="00E87F4D" w:rsidRDefault="00AB2B5B" w:rsidP="00AB2B5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>С тим у вези, објављујемо нов</w:t>
      </w:r>
      <w:r w:rsidR="00C80005">
        <w:rPr>
          <w:rFonts w:ascii="Times New Roman" w:hAnsi="Times New Roman" w:cs="Times New Roman"/>
          <w:lang w:val="sr-Cyrl-CS"/>
        </w:rPr>
        <w:t>е</w:t>
      </w:r>
      <w:r w:rsidRPr="00E87F4D">
        <w:rPr>
          <w:rFonts w:ascii="Times New Roman" w:hAnsi="Times New Roman" w:cs="Times New Roman"/>
          <w:lang w:val="sr-Cyrl-CS"/>
        </w:rPr>
        <w:t xml:space="preserve"> стран</w:t>
      </w:r>
      <w:r w:rsidR="00C80005">
        <w:rPr>
          <w:rFonts w:ascii="Times New Roman" w:hAnsi="Times New Roman" w:cs="Times New Roman"/>
          <w:lang w:val="sr-Cyrl-CS"/>
        </w:rPr>
        <w:t>е</w:t>
      </w:r>
      <w:r w:rsidRPr="00E87F4D">
        <w:rPr>
          <w:rFonts w:ascii="Times New Roman" w:hAnsi="Times New Roman" w:cs="Times New Roman"/>
          <w:lang w:val="sr-Cyrl-CS"/>
        </w:rPr>
        <w:t xml:space="preserve"> са изменом кој</w:t>
      </w:r>
      <w:r w:rsidR="00C80005">
        <w:rPr>
          <w:rFonts w:ascii="Times New Roman" w:hAnsi="Times New Roman" w:cs="Times New Roman"/>
          <w:lang w:val="sr-Cyrl-CS"/>
        </w:rPr>
        <w:t>е</w:t>
      </w:r>
      <w:r w:rsidRPr="00E87F4D">
        <w:rPr>
          <w:rFonts w:ascii="Times New Roman" w:hAnsi="Times New Roman" w:cs="Times New Roman"/>
          <w:lang w:val="sr-Cyrl-CS"/>
        </w:rPr>
        <w:t xml:space="preserve"> нос</w:t>
      </w:r>
      <w:r w:rsidR="00C80005">
        <w:rPr>
          <w:rFonts w:ascii="Times New Roman" w:hAnsi="Times New Roman" w:cs="Times New Roman"/>
          <w:lang w:val="sr-Cyrl-CS"/>
        </w:rPr>
        <w:t>е</w:t>
      </w:r>
      <w:r w:rsidRPr="00E87F4D">
        <w:rPr>
          <w:rFonts w:ascii="Times New Roman" w:hAnsi="Times New Roman" w:cs="Times New Roman"/>
          <w:lang w:val="sr-Cyrl-CS"/>
        </w:rPr>
        <w:t xml:space="preserve"> ознак</w:t>
      </w:r>
      <w:r w:rsidR="00C80005">
        <w:rPr>
          <w:rFonts w:ascii="Times New Roman" w:hAnsi="Times New Roman" w:cs="Times New Roman"/>
          <w:lang w:val="sr-Cyrl-CS"/>
        </w:rPr>
        <w:t>е</w:t>
      </w:r>
      <w:r w:rsidRPr="00E87F4D">
        <w:rPr>
          <w:rFonts w:ascii="Times New Roman" w:hAnsi="Times New Roman" w:cs="Times New Roman"/>
          <w:lang w:val="sr-Cyrl-CS"/>
        </w:rPr>
        <w:t xml:space="preserve"> </w:t>
      </w:r>
      <w:r w:rsidR="00C80005">
        <w:rPr>
          <w:rFonts w:ascii="Times New Roman" w:hAnsi="Times New Roman" w:cs="Times New Roman"/>
          <w:lang/>
        </w:rPr>
        <w:t>19</w:t>
      </w:r>
      <w:r w:rsidR="00C80005" w:rsidRPr="00E87F4D">
        <w:rPr>
          <w:rFonts w:ascii="Times New Roman" w:hAnsi="Times New Roman" w:cs="Times New Roman"/>
          <w:lang w:val="sr-Cyrl-CS"/>
        </w:rPr>
        <w:t>-1/28</w:t>
      </w:r>
      <w:r w:rsidR="00C80005">
        <w:rPr>
          <w:rFonts w:ascii="Times New Roman" w:hAnsi="Times New Roman" w:cs="Times New Roman"/>
          <w:lang w:val="sr-Cyrl-CS"/>
        </w:rPr>
        <w:t>, 20-1/28, 21-1/28 и 24-1/28</w:t>
      </w:r>
      <w:r w:rsidR="00C80005" w:rsidRPr="00E87F4D">
        <w:rPr>
          <w:rFonts w:ascii="Times New Roman" w:hAnsi="Times New Roman" w:cs="Times New Roman"/>
          <w:lang w:val="sr-Cyrl-CS"/>
        </w:rPr>
        <w:t xml:space="preserve"> </w:t>
      </w:r>
      <w:r w:rsidRPr="00E87F4D">
        <w:rPr>
          <w:rFonts w:ascii="Times New Roman" w:hAnsi="Times New Roman" w:cs="Times New Roman"/>
          <w:lang w:val="sr-Cyrl-CS"/>
        </w:rPr>
        <w:t>из ког разлога је неопходно да потенцијални понуђачи поступе у складу са овом изменом конкурсне документације.</w:t>
      </w:r>
    </w:p>
    <w:p w:rsidR="00AB2B5B" w:rsidRPr="00E87F4D" w:rsidRDefault="00AB2B5B" w:rsidP="00AB2B5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>У осталом делу конкурсна документације остаје неизмењена.</w:t>
      </w:r>
    </w:p>
    <w:p w:rsidR="00AB2B5B" w:rsidRPr="00E87F4D" w:rsidRDefault="00AB2B5B" w:rsidP="00AB2B5B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>У циљу припреме прихватљиве понуде, неопходно је да потенцијални понуђач поступи у складу са наведеном изменом. У супротном, понуда ће се одбити као неприхватљива.</w:t>
      </w:r>
    </w:p>
    <w:p w:rsidR="00AB2B5B" w:rsidRPr="00E87F4D" w:rsidRDefault="00AB2B5B" w:rsidP="00AB2B5B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AB2B5B" w:rsidRPr="00E87F4D" w:rsidRDefault="00AB2B5B" w:rsidP="00AB2B5B">
      <w:pPr>
        <w:spacing w:after="0"/>
        <w:ind w:left="2832" w:right="-426" w:firstLine="708"/>
        <w:jc w:val="center"/>
        <w:rPr>
          <w:rFonts w:ascii="Times New Roman" w:hAnsi="Times New Roman" w:cs="Times New Roman"/>
          <w:b/>
          <w:lang w:val="sr-Cyrl-CS"/>
        </w:rPr>
      </w:pPr>
      <w:r w:rsidRPr="00E87F4D">
        <w:rPr>
          <w:rFonts w:ascii="Times New Roman" w:hAnsi="Times New Roman" w:cs="Times New Roman"/>
          <w:b/>
          <w:lang w:val="sr-Cyrl-CS"/>
        </w:rPr>
        <w:t xml:space="preserve">Комисија за јавну набавку </w:t>
      </w:r>
      <w:r w:rsidR="00C80005">
        <w:rPr>
          <w:rFonts w:ascii="Times New Roman" w:hAnsi="Times New Roman" w:cs="Times New Roman"/>
          <w:b/>
          <w:lang w:val="sr-Cyrl-CS"/>
        </w:rPr>
        <w:t>2</w:t>
      </w:r>
      <w:r w:rsidRPr="00E87F4D">
        <w:rPr>
          <w:rFonts w:ascii="Times New Roman" w:hAnsi="Times New Roman" w:cs="Times New Roman"/>
          <w:b/>
          <w:lang w:val="sr-Cyrl-CS"/>
        </w:rPr>
        <w:t xml:space="preserve">/2019 </w:t>
      </w:r>
      <w:r w:rsidR="00C80005">
        <w:rPr>
          <w:rFonts w:ascii="Times New Roman" w:hAnsi="Times New Roman" w:cs="Times New Roman"/>
          <w:b/>
          <w:lang w:val="sr-Cyrl-CS"/>
        </w:rPr>
        <w:t>ЈНМВ</w:t>
      </w:r>
      <w:r w:rsidRPr="00E87F4D">
        <w:rPr>
          <w:rFonts w:ascii="Times New Roman" w:hAnsi="Times New Roman" w:cs="Times New Roman"/>
          <w:b/>
          <w:lang w:val="sr-Cyrl-CS"/>
        </w:rPr>
        <w:t xml:space="preserve"> </w:t>
      </w:r>
    </w:p>
    <w:p w:rsidR="00AB2B5B" w:rsidRPr="00E87F4D" w:rsidRDefault="00AB2B5B" w:rsidP="00AB2B5B">
      <w:pPr>
        <w:spacing w:after="0"/>
        <w:ind w:left="2832" w:right="-426" w:firstLine="708"/>
        <w:jc w:val="center"/>
        <w:rPr>
          <w:rFonts w:ascii="Times New Roman" w:hAnsi="Times New Roman" w:cs="Times New Roman"/>
          <w:b/>
          <w:lang w:val="sr-Cyrl-CS"/>
        </w:rPr>
      </w:pPr>
      <w:r w:rsidRPr="00E87F4D">
        <w:rPr>
          <w:rFonts w:ascii="Times New Roman" w:hAnsi="Times New Roman" w:cs="Times New Roman"/>
          <w:b/>
          <w:lang w:val="sr-Cyrl-CS"/>
        </w:rPr>
        <w:t>Црвени крст Чачак</w:t>
      </w:r>
    </w:p>
    <w:p w:rsidR="00AB2B5B" w:rsidRPr="00E87F4D" w:rsidRDefault="00AB2B5B" w:rsidP="00AB2B5B">
      <w:pPr>
        <w:spacing w:after="0"/>
        <w:rPr>
          <w:rFonts w:ascii="Times New Roman" w:hAnsi="Times New Roman" w:cs="Times New Roman"/>
          <w:lang w:val="sr-Cyrl-CS"/>
        </w:rPr>
      </w:pPr>
    </w:p>
    <w:p w:rsidR="00AB2B5B" w:rsidRPr="00E87F4D" w:rsidRDefault="00AB2B5B" w:rsidP="00AB2B5B">
      <w:pPr>
        <w:rPr>
          <w:rFonts w:ascii="Times New Roman" w:hAnsi="Times New Roman" w:cs="Times New Roman"/>
          <w:lang w:val="sr-Cyrl-CS"/>
        </w:rPr>
      </w:pPr>
    </w:p>
    <w:p w:rsidR="00AB2B5B" w:rsidRDefault="00AB2B5B" w:rsidP="00AB2B5B">
      <w:pPr>
        <w:tabs>
          <w:tab w:val="left" w:pos="68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u w:val="single"/>
          <w:lang w:val="sr-Cyrl-CS" w:eastAsia="ar-SA"/>
        </w:rPr>
      </w:pPr>
    </w:p>
    <w:p w:rsidR="00AB2B5B" w:rsidRDefault="00AB2B5B" w:rsidP="00AB2B5B">
      <w:pPr>
        <w:tabs>
          <w:tab w:val="left" w:pos="68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u w:val="single"/>
          <w:lang w:val="sr-Cyrl-CS" w:eastAsia="ar-SA"/>
        </w:rPr>
      </w:pPr>
    </w:p>
    <w:p w:rsidR="00646A0F" w:rsidRDefault="00646A0F" w:rsidP="00AB2B5B">
      <w:pPr>
        <w:tabs>
          <w:tab w:val="left" w:pos="68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u w:val="single"/>
          <w:lang w:val="sr-Cyrl-CS" w:eastAsia="ar-SA"/>
        </w:rPr>
      </w:pPr>
    </w:p>
    <w:p w:rsidR="00646A0F" w:rsidRDefault="00646A0F" w:rsidP="00AB2B5B">
      <w:pPr>
        <w:tabs>
          <w:tab w:val="left" w:pos="68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u w:val="single"/>
          <w:lang w:val="sr-Cyrl-CS" w:eastAsia="ar-SA"/>
        </w:rPr>
      </w:pPr>
    </w:p>
    <w:p w:rsidR="00646A0F" w:rsidRDefault="00646A0F" w:rsidP="00AB2B5B">
      <w:pPr>
        <w:tabs>
          <w:tab w:val="left" w:pos="68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u w:val="single"/>
          <w:lang w:val="sr-Cyrl-CS" w:eastAsia="ar-SA"/>
        </w:rPr>
      </w:pPr>
    </w:p>
    <w:p w:rsidR="00646A0F" w:rsidRDefault="00646A0F" w:rsidP="00AB2B5B">
      <w:pPr>
        <w:tabs>
          <w:tab w:val="left" w:pos="68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u w:val="single"/>
          <w:lang w:val="sr-Cyrl-CS" w:eastAsia="ar-SA"/>
        </w:rPr>
      </w:pPr>
    </w:p>
    <w:p w:rsidR="00AB2B5B" w:rsidRDefault="00AB2B5B" w:rsidP="00AB2B5B">
      <w:pPr>
        <w:tabs>
          <w:tab w:val="left" w:pos="680"/>
        </w:tabs>
        <w:spacing w:after="0"/>
        <w:jc w:val="center"/>
        <w:rPr>
          <w:rFonts w:ascii="Times New Roman" w:eastAsia="TimesNewRomanPSMT" w:hAnsi="Times New Roman" w:cs="Times New Roman"/>
          <w:b/>
          <w:bCs/>
          <w:u w:val="single"/>
          <w:lang w:val="sr-Cyrl-CS" w:eastAsia="ar-SA"/>
        </w:rPr>
      </w:pPr>
    </w:p>
    <w:p w:rsidR="00646A0F" w:rsidRPr="00646A0F" w:rsidRDefault="00646A0F" w:rsidP="00646A0F">
      <w:pPr>
        <w:shd w:val="clear" w:color="auto" w:fill="C6D9F1"/>
        <w:spacing w:after="0"/>
        <w:jc w:val="center"/>
        <w:rPr>
          <w:rFonts w:ascii="Times New Roman" w:hAnsi="Times New Roman" w:cs="Times New Roman"/>
          <w:b/>
          <w:bCs/>
          <w:iCs/>
          <w:lang w:val="sr-Cyrl-CS"/>
        </w:rPr>
      </w:pPr>
      <w:r w:rsidRPr="00646A0F">
        <w:rPr>
          <w:rFonts w:ascii="Times New Roman" w:hAnsi="Times New Roman" w:cs="Times New Roman"/>
          <w:b/>
          <w:bCs/>
          <w:iCs/>
        </w:rPr>
        <w:lastRenderedPageBreak/>
        <w:t>МОДЕЛ УГОВОРА</w:t>
      </w:r>
    </w:p>
    <w:p w:rsidR="00646A0F" w:rsidRPr="00646A0F" w:rsidRDefault="00646A0F" w:rsidP="00646A0F">
      <w:pPr>
        <w:pStyle w:val="Default"/>
        <w:rPr>
          <w:b/>
          <w:bCs/>
          <w:iCs/>
          <w:sz w:val="22"/>
          <w:szCs w:val="22"/>
          <w:lang w:val="sr-Cyrl-CS"/>
        </w:rPr>
      </w:pPr>
      <w:r w:rsidRPr="00646A0F">
        <w:rPr>
          <w:b/>
          <w:bCs/>
          <w:iCs/>
          <w:sz w:val="22"/>
          <w:szCs w:val="22"/>
        </w:rPr>
        <w:t>Закључен између:</w:t>
      </w:r>
    </w:p>
    <w:p w:rsidR="00646A0F" w:rsidRPr="00646A0F" w:rsidRDefault="00646A0F" w:rsidP="00646A0F">
      <w:pPr>
        <w:pStyle w:val="WW-Default"/>
        <w:jc w:val="both"/>
        <w:rPr>
          <w:rFonts w:ascii="Times New Roman" w:hAnsi="Times New Roman" w:cs="Times New Roman"/>
          <w:b/>
          <w:lang w:val="sr-Cyrl-CS" w:eastAsia="sr-Latn-CS"/>
        </w:rPr>
      </w:pPr>
      <w:r w:rsidRPr="00646A0F">
        <w:rPr>
          <w:rFonts w:ascii="Times New Roman" w:hAnsi="Times New Roman" w:cs="Times New Roman"/>
          <w:b/>
          <w:lang w:val="ru-RU" w:eastAsia="sr-Latn-CS"/>
        </w:rPr>
        <w:t xml:space="preserve">Црвени крст </w:t>
      </w:r>
      <w:r w:rsidRPr="00646A0F">
        <w:rPr>
          <w:rFonts w:ascii="Times New Roman" w:hAnsi="Times New Roman" w:cs="Times New Roman"/>
          <w:b/>
          <w:lang w:val="sr-Cyrl-CS" w:eastAsia="sr-Latn-CS"/>
        </w:rPr>
        <w:t>Чачак</w:t>
      </w:r>
      <w:r w:rsidRPr="00646A0F">
        <w:rPr>
          <w:rFonts w:ascii="Times New Roman" w:hAnsi="Times New Roman" w:cs="Times New Roman"/>
          <w:b/>
          <w:lang w:val="ru-RU" w:eastAsia="sr-Latn-CS"/>
        </w:rPr>
        <w:t>,</w:t>
      </w:r>
      <w:r w:rsidRPr="00646A0F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Pr="00646A0F">
        <w:rPr>
          <w:rFonts w:ascii="Times New Roman" w:hAnsi="Times New Roman" w:cs="Times New Roman"/>
          <w:lang w:val="sr-Cyrl-CS" w:eastAsia="sr-Latn-CS"/>
        </w:rPr>
        <w:t>из Чачка</w:t>
      </w:r>
      <w:r w:rsidRPr="00646A0F">
        <w:rPr>
          <w:rFonts w:ascii="Times New Roman" w:hAnsi="Times New Roman" w:cs="Times New Roman"/>
          <w:b/>
          <w:lang w:val="sr-Cyrl-CS" w:eastAsia="sr-Latn-CS"/>
        </w:rPr>
        <w:t xml:space="preserve">, 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ул. </w:t>
      </w:r>
      <w:r w:rsidRPr="00646A0F">
        <w:rPr>
          <w:rFonts w:ascii="Times New Roman" w:hAnsi="Times New Roman" w:cs="Times New Roman"/>
          <w:lang w:val="sr-Cyrl-CS"/>
        </w:rPr>
        <w:t>Епископа Никифора Максимовића бр 10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, мат.бр: </w:t>
      </w:r>
      <w:r w:rsidRPr="00646A0F">
        <w:rPr>
          <w:rFonts w:ascii="Times New Roman" w:hAnsi="Times New Roman" w:cs="Times New Roman"/>
          <w:lang w:val="ru-RU" w:eastAsia="sr-Latn-CS"/>
        </w:rPr>
        <w:t>07182686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, шифра делатности: </w:t>
      </w:r>
      <w:r w:rsidRPr="00646A0F">
        <w:rPr>
          <w:rFonts w:ascii="Times New Roman" w:hAnsi="Times New Roman" w:cs="Times New Roman"/>
          <w:lang w:val="ru-RU" w:eastAsia="sr-Latn-CS"/>
        </w:rPr>
        <w:t>8899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, ПИБ: </w:t>
      </w:r>
      <w:r w:rsidRPr="00646A0F">
        <w:rPr>
          <w:rFonts w:ascii="Times New Roman" w:hAnsi="Times New Roman" w:cs="Times New Roman"/>
          <w:lang w:val="ru-RU" w:eastAsia="sr-Latn-CS"/>
        </w:rPr>
        <w:t>100897752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, </w:t>
      </w:r>
      <w:r w:rsidRPr="00646A0F">
        <w:rPr>
          <w:rFonts w:ascii="Times New Roman" w:hAnsi="Times New Roman" w:cs="Times New Roman"/>
          <w:lang w:val="ru-RU" w:eastAsia="sr-Latn-CS"/>
        </w:rPr>
        <w:t>рачун број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: </w:t>
      </w:r>
      <w:r w:rsidRPr="00646A0F">
        <w:rPr>
          <w:rFonts w:ascii="Times New Roman" w:hAnsi="Times New Roman" w:cs="Times New Roman"/>
          <w:lang w:val="ru-RU" w:eastAsia="sr-Latn-CS"/>
        </w:rPr>
        <w:t>155-926-45</w:t>
      </w:r>
      <w:r w:rsidRPr="00646A0F">
        <w:rPr>
          <w:rFonts w:ascii="Times New Roman" w:hAnsi="Times New Roman" w:cs="Times New Roman"/>
          <w:lang w:val="sr-Cyrl-CS" w:eastAsia="sr-Latn-CS"/>
        </w:rPr>
        <w:t>, с једне стране као наручилац (у даљем тексту: Купац), а коју при закључивању овог Уговора заступа</w:t>
      </w:r>
      <w:r w:rsidRPr="00646A0F">
        <w:rPr>
          <w:rFonts w:ascii="Times New Roman" w:hAnsi="Times New Roman" w:cs="Times New Roman"/>
          <w:lang w:val="ru-RU" w:eastAsia="sr-Latn-CS"/>
        </w:rPr>
        <w:t xml:space="preserve"> Биљана Давидовић,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 </w:t>
      </w:r>
      <w:r w:rsidRPr="00646A0F">
        <w:rPr>
          <w:rFonts w:ascii="Times New Roman" w:hAnsi="Times New Roman" w:cs="Times New Roman"/>
          <w:lang w:val="ru-RU" w:eastAsia="sr-Latn-CS"/>
        </w:rPr>
        <w:t>секретар</w:t>
      </w:r>
      <w:r w:rsidRPr="00646A0F">
        <w:rPr>
          <w:rFonts w:ascii="Times New Roman" w:hAnsi="Times New Roman" w:cs="Times New Roman"/>
          <w:lang w:val="sr-Cyrl-CS" w:eastAsia="sr-Latn-CS"/>
        </w:rPr>
        <w:t xml:space="preserve"> 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sz w:val="22"/>
          <w:szCs w:val="22"/>
        </w:rPr>
        <w:t>и</w:t>
      </w:r>
    </w:p>
    <w:p w:rsidR="00646A0F" w:rsidRPr="00646A0F" w:rsidRDefault="00646A0F" w:rsidP="00646A0F">
      <w:pPr>
        <w:pStyle w:val="Default"/>
        <w:rPr>
          <w:sz w:val="22"/>
          <w:szCs w:val="22"/>
          <w:lang w:val="sr-Cyrl-CS"/>
        </w:rPr>
      </w:pPr>
      <w:r w:rsidRPr="00646A0F">
        <w:rPr>
          <w:sz w:val="22"/>
          <w:szCs w:val="22"/>
        </w:rPr>
        <w:t>__________________________________________ са седиштем у__________________, улица</w:t>
      </w:r>
      <w:r w:rsidRPr="00646A0F">
        <w:rPr>
          <w:sz w:val="22"/>
          <w:szCs w:val="22"/>
          <w:lang w:val="sr-Cyrl-CS"/>
        </w:rPr>
        <w:t>_______</w:t>
      </w:r>
      <w:r w:rsidRPr="00646A0F">
        <w:rPr>
          <w:sz w:val="22"/>
          <w:szCs w:val="22"/>
        </w:rPr>
        <w:t>________ПИБ________________матични број: ________, број рачуна_______________________назив банке __________кога заступа</w:t>
      </w:r>
      <w:r w:rsidRPr="00646A0F">
        <w:rPr>
          <w:sz w:val="22"/>
          <w:szCs w:val="22"/>
          <w:lang w:val="sr-Cyrl-CS"/>
        </w:rPr>
        <w:t xml:space="preserve"> </w:t>
      </w:r>
      <w:r w:rsidRPr="00646A0F">
        <w:rPr>
          <w:sz w:val="22"/>
          <w:szCs w:val="22"/>
        </w:rPr>
        <w:t>директор __________________________________ (у</w:t>
      </w:r>
      <w:r w:rsidRPr="00646A0F">
        <w:rPr>
          <w:sz w:val="22"/>
          <w:szCs w:val="22"/>
          <w:lang w:val="sr-Cyrl-CS"/>
        </w:rPr>
        <w:t xml:space="preserve"> </w:t>
      </w:r>
      <w:r w:rsidRPr="00646A0F">
        <w:rPr>
          <w:sz w:val="22"/>
          <w:szCs w:val="22"/>
        </w:rPr>
        <w:t>даљем тексту:Добављач)</w:t>
      </w:r>
    </w:p>
    <w:p w:rsidR="00646A0F" w:rsidRPr="00646A0F" w:rsidRDefault="00646A0F" w:rsidP="00646A0F">
      <w:pPr>
        <w:pStyle w:val="Default"/>
        <w:rPr>
          <w:b/>
          <w:sz w:val="22"/>
          <w:szCs w:val="22"/>
        </w:rPr>
      </w:pPr>
      <w:r w:rsidRPr="00646A0F">
        <w:rPr>
          <w:b/>
          <w:sz w:val="22"/>
          <w:szCs w:val="22"/>
        </w:rPr>
        <w:t>''Уколико понуђач подноси заједничку понуду ( група понуђача ) - унети податке за сваког члана групе понуђача'':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sz w:val="22"/>
          <w:szCs w:val="22"/>
        </w:rPr>
        <w:t>2.  ______________________________________________, улица ______________ број__. ,_________________ , матични број__________________ , ПИБ број_____________, рачун број______________________, кога заступа директор_______________________ ( у даљем тексту: добављач / члан групе понуђача ) са друге стране.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sz w:val="22"/>
          <w:szCs w:val="22"/>
        </w:rPr>
        <w:t>3. ______________________________________________, улица______________ број__. ,_________________ , матични број__________________ , ПИБ број_____________, рачун број_____________________, кога заступа директор_______________________ ( у даљем тексту: добављач / члан групе понуђача ) са друге стране.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sz w:val="22"/>
          <w:szCs w:val="22"/>
        </w:rPr>
        <w:t>НАПОМЕНА: Уколико има већи број учесника у заједничкој понуди од места предвиђених у обрасцу - модел уговора, потребно је да се ова страна обрасца - модел уговора копира у довољном броју примерака, да се попуни и достави за сваког понуђача који је учесник у заједничкој понуди.</w:t>
      </w:r>
    </w:p>
    <w:p w:rsidR="00646A0F" w:rsidRPr="00646A0F" w:rsidRDefault="00646A0F" w:rsidP="00646A0F">
      <w:pPr>
        <w:pStyle w:val="Default"/>
        <w:rPr>
          <w:b/>
          <w:sz w:val="22"/>
          <w:szCs w:val="22"/>
        </w:rPr>
      </w:pPr>
      <w:r w:rsidRPr="00646A0F">
        <w:rPr>
          <w:b/>
          <w:sz w:val="22"/>
          <w:szCs w:val="22"/>
        </w:rPr>
        <w:t>''Уколико понуђач у понуди наведе да ће делимично извршење набавке поверити подизвођачу ( понуђач који понуду подноси са подизвођачем ) - унети податке за подизвођача'':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sz w:val="22"/>
          <w:szCs w:val="22"/>
        </w:rPr>
        <w:t>Добављач ће делимично извршење набавке поверити подизвођачу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sz w:val="22"/>
          <w:szCs w:val="22"/>
        </w:rPr>
        <w:t xml:space="preserve"> ______________________________________________, улица__________________________ број__ , матични број__________________ , ПИБ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sz w:val="22"/>
          <w:szCs w:val="22"/>
        </w:rPr>
        <w:t>број_____________, рачун број______________________, кога заступа директор ______________________ .</w:t>
      </w:r>
    </w:p>
    <w:p w:rsidR="00646A0F" w:rsidRPr="00646A0F" w:rsidRDefault="00646A0F" w:rsidP="00646A0F">
      <w:pPr>
        <w:pStyle w:val="Default"/>
        <w:rPr>
          <w:sz w:val="22"/>
          <w:szCs w:val="22"/>
        </w:rPr>
      </w:pPr>
      <w:r w:rsidRPr="00646A0F">
        <w:rPr>
          <w:b/>
          <w:bCs/>
          <w:sz w:val="22"/>
          <w:szCs w:val="22"/>
        </w:rPr>
        <w:t>УГОВОРНЕ СТРАНЕ САГЛАСНО КОНСТАТУЈУ:</w:t>
      </w:r>
    </w:p>
    <w:p w:rsidR="00646A0F" w:rsidRPr="00646A0F" w:rsidRDefault="00646A0F" w:rsidP="00646A0F">
      <w:pPr>
        <w:pStyle w:val="Default"/>
        <w:rPr>
          <w:sz w:val="22"/>
          <w:szCs w:val="22"/>
          <w:lang w:val="sr-Cyrl-CS"/>
        </w:rPr>
      </w:pPr>
      <w:r w:rsidRPr="00646A0F">
        <w:rPr>
          <w:sz w:val="22"/>
          <w:szCs w:val="22"/>
        </w:rPr>
        <w:t xml:space="preserve">- да је Наручилац сагласно одредбама Закона о јавним набавкама („Сл. гласник РС“, бр. 124/2012,14/2015) и Закона о изменама и допунама Закона о јавним набавкама („Сл. гласник РС“, бр. 68/2015),на основу позива за подношење понуда, спровео поступак јавне набавке мале вредности број JН </w:t>
      </w:r>
      <w:r w:rsidRPr="00646A0F">
        <w:rPr>
          <w:sz w:val="22"/>
          <w:szCs w:val="22"/>
          <w:lang w:val="sr-Cyrl-CS"/>
        </w:rPr>
        <w:t xml:space="preserve">2/2019 ЈНМВ </w:t>
      </w:r>
      <w:r w:rsidRPr="00646A0F">
        <w:rPr>
          <w:sz w:val="22"/>
          <w:szCs w:val="22"/>
        </w:rPr>
        <w:t xml:space="preserve">чији је предмет </w:t>
      </w:r>
      <w:r w:rsidRPr="00646A0F">
        <w:rPr>
          <w:sz w:val="22"/>
          <w:szCs w:val="22"/>
          <w:lang w:val="sr-Cyrl-CS"/>
        </w:rPr>
        <w:t>набавка електричне енергије за потребе Црвеног крста Чачак</w:t>
      </w:r>
      <w:r w:rsidRPr="00646A0F">
        <w:rPr>
          <w:sz w:val="22"/>
          <w:szCs w:val="22"/>
        </w:rPr>
        <w:t>,</w:t>
      </w:r>
      <w:r w:rsidRPr="00646A0F">
        <w:rPr>
          <w:sz w:val="22"/>
          <w:szCs w:val="22"/>
          <w:lang w:val="sr-Cyrl-CS"/>
        </w:rPr>
        <w:t xml:space="preserve"> </w:t>
      </w:r>
      <w:r w:rsidRPr="00646A0F">
        <w:rPr>
          <w:sz w:val="22"/>
          <w:szCs w:val="22"/>
        </w:rPr>
        <w:t>да је понуђач доставио понуду  број ____________________ од  ______ 201</w:t>
      </w:r>
      <w:r w:rsidRPr="00646A0F">
        <w:rPr>
          <w:sz w:val="22"/>
          <w:szCs w:val="22"/>
          <w:lang w:val="sr-Cyrl-CS"/>
        </w:rPr>
        <w:t>9</w:t>
      </w:r>
      <w:r w:rsidRPr="00646A0F">
        <w:rPr>
          <w:sz w:val="22"/>
          <w:szCs w:val="22"/>
        </w:rPr>
        <w:t>.  године (попуњава Наручилац) која се налази у прилогу овог уговора</w:t>
      </w:r>
      <w:r w:rsidRPr="00646A0F">
        <w:rPr>
          <w:sz w:val="22"/>
          <w:szCs w:val="22"/>
          <w:lang w:val="sr-Cyrl-CS"/>
        </w:rPr>
        <w:t>, као и образац структуре цене</w:t>
      </w:r>
      <w:r w:rsidRPr="00646A0F">
        <w:rPr>
          <w:sz w:val="22"/>
          <w:szCs w:val="22"/>
        </w:rPr>
        <w:t xml:space="preserve"> и његов </w:t>
      </w:r>
      <w:r w:rsidRPr="00646A0F">
        <w:rPr>
          <w:sz w:val="22"/>
          <w:szCs w:val="22"/>
          <w:lang w:val="sr-Cyrl-CS"/>
        </w:rPr>
        <w:t>су</w:t>
      </w:r>
      <w:r w:rsidRPr="00646A0F">
        <w:rPr>
          <w:sz w:val="22"/>
          <w:szCs w:val="22"/>
        </w:rPr>
        <w:t xml:space="preserve"> саставни део</w:t>
      </w:r>
      <w:r w:rsidRPr="00646A0F">
        <w:rPr>
          <w:sz w:val="22"/>
          <w:szCs w:val="22"/>
          <w:lang w:val="sr-Cyrl-CS"/>
        </w:rPr>
        <w:t>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1.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 xml:space="preserve">Предмет овог уговора је набавка добара - набавка електричне енергије и ближе је одређен усвојеном понудом добављача ( са врстом и описом добара, техничким карактеристикама / спецификацијама и количином добара ) број  ____________ од __.__.2019. године ( понуда и техничке карактеристике / спецификације добара из предметне јавне набавке са списком мерних места наручиоца чине саставни део уговора ), сагласно Одлуци Црвеног крста Чачак о додели уговора у поступку јавне набавке мале вредности добара - набавка електричне енергије, редни број </w:t>
      </w:r>
      <w:r w:rsidRPr="00646A0F">
        <w:rPr>
          <w:rFonts w:eastAsia="Times New Roman"/>
          <w:bCs/>
          <w:kern w:val="0"/>
          <w:sz w:val="22"/>
          <w:szCs w:val="22"/>
          <w:lang w:val="sr-Cyrl-CS"/>
        </w:rPr>
        <w:t xml:space="preserve"> </w:t>
      </w:r>
      <w:r w:rsidRPr="00646A0F">
        <w:rPr>
          <w:rFonts w:eastAsia="Times New Roman"/>
          <w:bCs/>
          <w:kern w:val="0"/>
          <w:sz w:val="22"/>
          <w:szCs w:val="22"/>
          <w:lang/>
        </w:rPr>
        <w:t>2/</w:t>
      </w:r>
      <w:r w:rsidRPr="00646A0F">
        <w:rPr>
          <w:rFonts w:eastAsia="Times New Roman"/>
          <w:bCs/>
          <w:kern w:val="0"/>
          <w:sz w:val="22"/>
          <w:szCs w:val="22"/>
          <w:lang w:val="sr-Cyrl-CS"/>
        </w:rPr>
        <w:t>2019 ЈНМВ.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2.</w:t>
      </w:r>
    </w:p>
    <w:p w:rsidR="00646A0F" w:rsidRPr="00646A0F" w:rsidRDefault="00646A0F" w:rsidP="00646A0F">
      <w:pPr>
        <w:pStyle w:val="Header"/>
        <w:tabs>
          <w:tab w:val="left" w:pos="540"/>
        </w:tabs>
        <w:spacing w:line="240" w:lineRule="auto"/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Уговорне стране су се сагласиле о следећем:</w:t>
      </w:r>
    </w:p>
    <w:p w:rsidR="00646A0F" w:rsidRDefault="00646A0F" w:rsidP="00646A0F">
      <w:pPr>
        <w:pStyle w:val="Header"/>
        <w:tabs>
          <w:tab w:val="left" w:pos="540"/>
        </w:tabs>
        <w:spacing w:line="240" w:lineRule="auto"/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Врста продаје: снабдевање електричном енергијом за широку потрошњу и  потрошњу на ниском напону, са потпуном балансном одговорношћу.Период и капацитет испоруке: у периоду од најдуже 12 месеци од дана окончања законске процедуре за промену снабдевача, свакодневно у континуитету од 00:00h до 24h, односно до испуњења финансијске вредности уговора.Количина енергије: укупна количина електричне енергије одредиће се на основу остварене потрошње наручиоца за уговорени период снабдевања на местима примопредаје, а највише до испуњења финансијске вредности уговора.Место испоруке: сва мерна места наручиоца прикључена на дистрибутивни систем у категорији широке потрошње и потрошње на ниском напону, према списку мерних места који чини саставни део овог уговора. У случају да се у току реализације уговора формирају нова мерна места наручиоца, иста ће се сматрати обухваћена овим уговором од тренутка заснивања корисничког односа.</w:t>
      </w:r>
    </w:p>
    <w:tbl>
      <w:tblPr>
        <w:tblW w:w="0" w:type="auto"/>
        <w:tblLayout w:type="fixed"/>
        <w:tblLook w:val="0000"/>
      </w:tblPr>
      <w:tblGrid>
        <w:gridCol w:w="7905"/>
        <w:gridCol w:w="1417"/>
      </w:tblGrid>
      <w:tr w:rsidR="00646A0F" w:rsidRPr="00E87F4D" w:rsidTr="002B0C10">
        <w:tc>
          <w:tcPr>
            <w:tcW w:w="7905" w:type="dxa"/>
            <w:tcBorders>
              <w:top w:val="single" w:sz="8" w:space="0" w:color="808080"/>
            </w:tcBorders>
            <w:shd w:val="clear" w:color="auto" w:fill="auto"/>
          </w:tcPr>
          <w:p w:rsidR="00646A0F" w:rsidRPr="00E87F4D" w:rsidRDefault="00646A0F" w:rsidP="00646A0F">
            <w:pPr>
              <w:pStyle w:val="Footer"/>
              <w:jc w:val="center"/>
              <w:rPr>
                <w:b/>
                <w:bCs/>
                <w:color w:val="4F81BD"/>
                <w:sz w:val="22"/>
                <w:szCs w:val="22"/>
                <w:lang w:val="sr-Cyrl-CS"/>
              </w:rPr>
            </w:pP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Конкурсна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документација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у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отвореном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поступку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за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ЈН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бр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>.</w:t>
            </w:r>
            <w:r>
              <w:rPr>
                <w:b/>
                <w:bCs/>
                <w:color w:val="4F81BD"/>
                <w:sz w:val="22"/>
                <w:szCs w:val="22"/>
                <w:lang/>
              </w:rPr>
              <w:t xml:space="preserve"> 2</w:t>
            </w:r>
            <w:r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 xml:space="preserve">/2019 </w:t>
            </w:r>
            <w:r>
              <w:rPr>
                <w:b/>
                <w:bCs/>
                <w:color w:val="4F81BD"/>
                <w:sz w:val="22"/>
                <w:szCs w:val="22"/>
                <w:lang w:val="sr-Cyrl-CS"/>
              </w:rPr>
              <w:t>ЈНМВ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646A0F" w:rsidRPr="00E87F4D" w:rsidRDefault="00646A0F" w:rsidP="002B0C10">
            <w:pPr>
              <w:pStyle w:val="Footer"/>
              <w:rPr>
                <w:color w:val="1F497D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4F81BD"/>
                <w:sz w:val="22"/>
                <w:szCs w:val="22"/>
                <w:lang w:val="sr-Cyrl-CS"/>
              </w:rPr>
              <w:t>19</w:t>
            </w:r>
            <w:r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>-1/28</w:t>
            </w:r>
          </w:p>
        </w:tc>
      </w:tr>
    </w:tbl>
    <w:p w:rsidR="00646A0F" w:rsidRDefault="00646A0F" w:rsidP="00646A0F">
      <w:pPr>
        <w:pStyle w:val="Header"/>
        <w:tabs>
          <w:tab w:val="left" w:pos="540"/>
        </w:tabs>
        <w:spacing w:line="240" w:lineRule="auto"/>
        <w:rPr>
          <w:rFonts w:eastAsia="Times New Roman"/>
          <w:bCs/>
          <w:kern w:val="0"/>
          <w:sz w:val="22"/>
          <w:szCs w:val="22"/>
          <w:lang/>
        </w:rPr>
      </w:pPr>
    </w:p>
    <w:p w:rsidR="00646A0F" w:rsidRPr="00646A0F" w:rsidRDefault="00646A0F" w:rsidP="00646A0F">
      <w:pPr>
        <w:pStyle w:val="Header"/>
        <w:tabs>
          <w:tab w:val="left" w:pos="540"/>
        </w:tabs>
        <w:spacing w:line="240" w:lineRule="auto"/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Техничке карактеристике предметних добара: у складу са важећим Правилима о раду тржишта електричне енергије и техничким карактеристикама / спецификацијом из усвојене понуде добављача.Квалитет добара: врста и ниво квалитета испоруке електричне енергије мора да буде у складу са важећим Законом о енергетици, Уредбом о условима испоруке и снабдевања електричном енергијом, Правилима о раду преносног система и изменама и допунама Правила о раду преносног система и Правилима о раду дистрибутивног система, а у свему у складу са нормативима и стандардима који регулишу предметну област.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3.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Укупно уговорена цена за процењене количине добара из усвојене понуде износи ____________________динара (без обрачунатог ПДВ-а),вредност ПДВ-а износи _______________________ динара,па укупна уговорена цена за процењене количине добара са обрачунатим ПДВ-ом износи  ______________________ динара.Процењене количине добара по позицијама из обрасца усвојене понуде дате су оквирне, из ког разлога наручилац задржава право измене у погледу уговорених количина у зависности од конкретних потреба.Јединичне цене по позицијама из обрасца усвојене понуде су фиксне за уговорени период испоруке и не могу се мењати.Цена не обухвата: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 трошкове приступа и коришћења система за пренос електричне енергије;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 трошкове приступа и коришћења система за дистрибуцију електричне енергије;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 накнаду за подстицај повлашћених произвођача електричне енергије.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Наведене трошкове који нису обухваћени ценом, добављач ће фактурисати наручиоцу сваког месеца у оквиру рачуна на испоручену електричну енергију, на основу обрачунских величина за места примопредаје наручиоца, уз примену ценовника за приступ систему за пренос електричне енергије и ценовника за приступ систему за дистрибуцију електричне енергије, а у складу са важећим актима и методологијама за одређивање цена објављених у ''Службеном гласнику РС''.Цена не обухвата ни евентуална државна давања или друге трошкове ( акциза и сл. ) који могу настати одлукама надлежних државних органа по закључењу овог уговора, које је такође добављач дужан да наручиоцу фактурише сваког месеца у оквиру рачуна за испоручену електричну енергију.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4.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 xml:space="preserve">Уговорне стране су се сагласиле да укупна вредност испоручене електричне енергије по позицијама из обрасца усвојене понуде не може прећи износ опредељених средстава од </w:t>
      </w:r>
      <w:r w:rsidRPr="00646A0F">
        <w:rPr>
          <w:rFonts w:eastAsia="Times New Roman"/>
          <w:bCs/>
          <w:kern w:val="0"/>
          <w:sz w:val="22"/>
          <w:szCs w:val="22"/>
          <w:lang w:val="sr-Cyrl-CS"/>
        </w:rPr>
        <w:t>1.250.000,00</w:t>
      </w:r>
      <w:r w:rsidRPr="00646A0F">
        <w:rPr>
          <w:rFonts w:eastAsia="Times New Roman"/>
          <w:bCs/>
          <w:kern w:val="0"/>
          <w:sz w:val="22"/>
          <w:szCs w:val="22"/>
          <w:lang/>
        </w:rPr>
        <w:t xml:space="preserve"> динара без ПДВ-а, односно 1</w:t>
      </w:r>
      <w:r w:rsidRPr="00646A0F">
        <w:rPr>
          <w:rFonts w:eastAsia="Times New Roman"/>
          <w:bCs/>
          <w:kern w:val="0"/>
          <w:sz w:val="22"/>
          <w:szCs w:val="22"/>
          <w:lang w:val="sr-Cyrl-CS"/>
        </w:rPr>
        <w:t>.500</w:t>
      </w:r>
      <w:r w:rsidRPr="00646A0F">
        <w:rPr>
          <w:rFonts w:eastAsia="Times New Roman"/>
          <w:bCs/>
          <w:kern w:val="0"/>
          <w:sz w:val="22"/>
          <w:szCs w:val="22"/>
          <w:lang/>
        </w:rPr>
        <w:t>.000,00 динара са ПДВ-ом, а која вредност представља финансијску вредност овог уговора, и то на следећи начин: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 xml:space="preserve">- укупна вредност испоручене електричне енергије до 31.12.2019. године највише до износа средстава опредељених за 2019. годину у вредности од 515.956,48 динара без ПДВ-а, односно </w:t>
      </w:r>
      <w:r w:rsidRPr="00646A0F">
        <w:rPr>
          <w:sz w:val="22"/>
          <w:szCs w:val="22"/>
        </w:rPr>
        <w:t>619.148,02</w:t>
      </w:r>
      <w:r w:rsidRPr="00646A0F">
        <w:rPr>
          <w:sz w:val="22"/>
          <w:szCs w:val="22"/>
          <w:lang/>
        </w:rPr>
        <w:t xml:space="preserve"> </w:t>
      </w:r>
      <w:r w:rsidRPr="00646A0F">
        <w:rPr>
          <w:rFonts w:eastAsia="Times New Roman"/>
          <w:bCs/>
          <w:kern w:val="0"/>
          <w:sz w:val="22"/>
          <w:szCs w:val="22"/>
          <w:lang/>
        </w:rPr>
        <w:t>динара са ПДВ-ом,</w:t>
      </w:r>
    </w:p>
    <w:p w:rsidR="00646A0F" w:rsidRPr="00646A0F" w:rsidRDefault="00646A0F" w:rsidP="00646A0F">
      <w:pPr>
        <w:pStyle w:val="Header"/>
        <w:tabs>
          <w:tab w:val="left" w:pos="540"/>
          <w:tab w:val="left" w:pos="2977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 xml:space="preserve">- укупна вредност испоручене електричне енергије за време трајања овог уговора у току 2020. године највише до износа средстава опредељених за 2020. годину у вредности од 734.043,03 динара без ПДВ-а, односно </w:t>
      </w:r>
      <w:r w:rsidRPr="00646A0F">
        <w:rPr>
          <w:sz w:val="22"/>
          <w:szCs w:val="22"/>
        </w:rPr>
        <w:t>880.851,98</w:t>
      </w:r>
      <w:r w:rsidRPr="00646A0F">
        <w:rPr>
          <w:sz w:val="22"/>
          <w:szCs w:val="22"/>
          <w:lang/>
        </w:rPr>
        <w:t xml:space="preserve"> </w:t>
      </w:r>
      <w:r w:rsidRPr="00646A0F">
        <w:rPr>
          <w:rFonts w:eastAsia="Times New Roman"/>
          <w:bCs/>
          <w:kern w:val="0"/>
          <w:sz w:val="22"/>
          <w:szCs w:val="22"/>
          <w:lang/>
        </w:rPr>
        <w:t>динара са ПДВ-ом, тј. да ће обавезе по овом уговору које доспевају у 2020-ој години, бити реализоване највише до износа средстава која су за ту намену одобрена у 2020-ој години.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5.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 xml:space="preserve">Обрачун остварене потрошње електричне енергије врши се за сваки месец у току важења уговора, а за које добављач испоставља месечни рачун.Добављач је дужан да на основу обрачуна остварене потрошње електричне енергије испостави рачун </w:t>
      </w:r>
      <w:r w:rsidRPr="00646A0F">
        <w:rPr>
          <w:rFonts w:eastAsia="Times New Roman"/>
          <w:bCs/>
          <w:kern w:val="0"/>
          <w:sz w:val="22"/>
          <w:szCs w:val="22"/>
          <w:highlight w:val="yellow"/>
          <w:lang/>
        </w:rPr>
        <w:t>до 20-ог у месецу</w:t>
      </w:r>
      <w:r w:rsidRPr="00646A0F">
        <w:rPr>
          <w:rFonts w:eastAsia="Times New Roman"/>
          <w:bCs/>
          <w:kern w:val="0"/>
          <w:sz w:val="22"/>
          <w:szCs w:val="22"/>
          <w:lang/>
        </w:rPr>
        <w:t xml:space="preserve"> за претходни месец.Наручилац је дужан да испостављени рачун прегледа и овери и </w:t>
      </w:r>
      <w:r w:rsidRPr="00646A0F">
        <w:rPr>
          <w:rFonts w:eastAsia="Times New Roman"/>
          <w:bCs/>
          <w:kern w:val="0"/>
          <w:sz w:val="22"/>
          <w:szCs w:val="22"/>
          <w:highlight w:val="yellow"/>
          <w:lang/>
        </w:rPr>
        <w:t>да исти плати у законском року</w:t>
      </w:r>
      <w:r w:rsidRPr="00646A0F">
        <w:rPr>
          <w:rFonts w:eastAsia="Times New Roman"/>
          <w:bCs/>
          <w:kern w:val="0"/>
          <w:sz w:val="22"/>
          <w:szCs w:val="22"/>
          <w:lang/>
        </w:rPr>
        <w:t>.Плаћање се врши уплатом на рачун добављача / снабдевача.Понуђачу није дозвољено да захтева аванс.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6.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Добављач се обавезује да одмах по потписивању уговора, а најкасније до почетка испоруке електричне енергије, а сагласно одредбама важећег Закона о енергетици, закључи и наручиоцу достави: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 Уговор којим је уредио своју балансну одговорност, а којим су обухваћена места примопредаје наручиоца;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 Уговор о приступу систему са оператором система за места испоруке наручиоца у свему према конкурсној документацији из поступка јавне набавке по коме је добављачу додељен уговор.</w:t>
      </w:r>
    </w:p>
    <w:tbl>
      <w:tblPr>
        <w:tblW w:w="0" w:type="auto"/>
        <w:tblLayout w:type="fixed"/>
        <w:tblLook w:val="0000"/>
      </w:tblPr>
      <w:tblGrid>
        <w:gridCol w:w="7905"/>
        <w:gridCol w:w="1417"/>
      </w:tblGrid>
      <w:tr w:rsidR="00646A0F" w:rsidRPr="00E87F4D" w:rsidTr="002B0C10">
        <w:tc>
          <w:tcPr>
            <w:tcW w:w="7905" w:type="dxa"/>
            <w:tcBorders>
              <w:top w:val="single" w:sz="8" w:space="0" w:color="808080"/>
            </w:tcBorders>
            <w:shd w:val="clear" w:color="auto" w:fill="auto"/>
          </w:tcPr>
          <w:p w:rsidR="00646A0F" w:rsidRPr="00E87F4D" w:rsidRDefault="00646A0F" w:rsidP="002B0C10">
            <w:pPr>
              <w:pStyle w:val="Footer"/>
              <w:jc w:val="center"/>
              <w:rPr>
                <w:b/>
                <w:bCs/>
                <w:color w:val="4F81BD"/>
                <w:sz w:val="22"/>
                <w:szCs w:val="22"/>
                <w:lang w:val="sr-Cyrl-CS"/>
              </w:rPr>
            </w:pP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Конкурсна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документација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у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отвореном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поступку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за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ЈН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бр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>.</w:t>
            </w:r>
            <w:r>
              <w:rPr>
                <w:b/>
                <w:bCs/>
                <w:color w:val="4F81BD"/>
                <w:sz w:val="22"/>
                <w:szCs w:val="22"/>
                <w:lang/>
              </w:rPr>
              <w:t xml:space="preserve"> 2</w:t>
            </w:r>
            <w:r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 xml:space="preserve">/2019 </w:t>
            </w:r>
            <w:r>
              <w:rPr>
                <w:b/>
                <w:bCs/>
                <w:color w:val="4F81BD"/>
                <w:sz w:val="22"/>
                <w:szCs w:val="22"/>
                <w:lang w:val="sr-Cyrl-CS"/>
              </w:rPr>
              <w:t>ЈНМВ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646A0F" w:rsidRPr="00E87F4D" w:rsidRDefault="00646A0F" w:rsidP="00646A0F">
            <w:pPr>
              <w:pStyle w:val="Footer"/>
              <w:rPr>
                <w:color w:val="1F497D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4F81BD"/>
                <w:sz w:val="22"/>
                <w:szCs w:val="22"/>
                <w:lang w:val="sr-Cyrl-CS"/>
              </w:rPr>
              <w:t>20</w:t>
            </w:r>
            <w:r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>-1/28</w:t>
            </w:r>
          </w:p>
        </w:tc>
      </w:tr>
    </w:tbl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lastRenderedPageBreak/>
        <w:t>Члан 7.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Добављач је дужан да наручиоцу обезбеди резервно снабдевање у складу са одредбама важећег Закона о енергетици.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8.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Уговорне стране су се сагласиле да ће у случају настанка штете повредом одредби овог уговора, уговорна страна која је проузроковала штету, накнадити другој страни стварну штету, у складу са законом.Постојање и износ штете дужна је да докаже уговорна страна која захтева накнаду штете.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9.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Наручилац задржава право да једнострано раскине овај Уговор: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-уколико добављач не достави наручиоцу уговоре из чл. 6. овог уговора;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-уколико добављач не врши испоруку предметних добара у свему у складу са овим уговором, понудом и конкурсном документацијом из поступка јавне набавке у коме је добављачу додељен уговор;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Добављач може раскинути овај уговор: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- уколико наручилац не изврши своје уговорне обавезе;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10.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Овај уговор се сматра закљученим даном потписивања обе уговорне стране.Уговор се закључује на одређено време и важи најдуже 12 месеци ( период испоруке ) од дана окончања законске процедуре за промену снабдевача, односно до испуњења финансијске вредности уговора, у зависности од тога шта пре наступи.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11.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На све ситуације које нису регулисане овим уговором примењиваће се одредбе важећег Закона о облигационим односима и позитивних прописа који регулишу предметну област.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12.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Све евентуалне спорове који настану у вези са извршењем овог уговора, уговорне стране ће покушати да реше путем споразума, а за случај да се спор не реши путем споразума уговара се надлежност суда у Чачку.</w:t>
      </w:r>
    </w:p>
    <w:p w:rsidR="00646A0F" w:rsidRPr="00646A0F" w:rsidRDefault="00646A0F" w:rsidP="00646A0F">
      <w:pPr>
        <w:pStyle w:val="Header"/>
        <w:tabs>
          <w:tab w:val="left" w:pos="540"/>
        </w:tabs>
        <w:jc w:val="center"/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>Члан 13.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Cs/>
          <w:kern w:val="0"/>
          <w:sz w:val="22"/>
          <w:szCs w:val="22"/>
          <w:lang/>
        </w:rPr>
      </w:pPr>
      <w:r w:rsidRPr="00646A0F">
        <w:rPr>
          <w:rFonts w:eastAsia="Times New Roman"/>
          <w:bCs/>
          <w:kern w:val="0"/>
          <w:sz w:val="22"/>
          <w:szCs w:val="22"/>
          <w:lang/>
        </w:rPr>
        <w:t>Овај уговор је сачињен у 4 ( четири ) истоветна примерка, 2 ( два ) за наручиоца и 2 (два ) за добављача.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rFonts w:eastAsia="Times New Roman"/>
          <w:b/>
          <w:bCs/>
          <w:kern w:val="0"/>
          <w:sz w:val="22"/>
          <w:szCs w:val="22"/>
          <w:lang/>
        </w:rPr>
      </w:pPr>
      <w:r w:rsidRPr="00646A0F">
        <w:rPr>
          <w:rFonts w:eastAsia="Times New Roman"/>
          <w:b/>
          <w:bCs/>
          <w:kern w:val="0"/>
          <w:sz w:val="22"/>
          <w:szCs w:val="22"/>
          <w:lang/>
        </w:rPr>
        <w:tab/>
        <w:t>НАРУЧИЛАЦ</w:t>
      </w:r>
      <w:r w:rsidRPr="00646A0F">
        <w:rPr>
          <w:rFonts w:eastAsia="Times New Roman"/>
          <w:b/>
          <w:bCs/>
          <w:kern w:val="0"/>
          <w:sz w:val="22"/>
          <w:szCs w:val="22"/>
          <w:lang/>
        </w:rPr>
        <w:tab/>
      </w:r>
      <w:r w:rsidRPr="00646A0F">
        <w:rPr>
          <w:rFonts w:eastAsia="Times New Roman"/>
          <w:b/>
          <w:bCs/>
          <w:kern w:val="0"/>
          <w:sz w:val="22"/>
          <w:szCs w:val="22"/>
          <w:lang/>
        </w:rPr>
        <w:tab/>
      </w:r>
      <w:r w:rsidRPr="00646A0F">
        <w:rPr>
          <w:rFonts w:eastAsia="Times New Roman"/>
          <w:b/>
          <w:bCs/>
          <w:kern w:val="0"/>
          <w:sz w:val="22"/>
          <w:szCs w:val="22"/>
          <w:lang/>
        </w:rPr>
        <w:tab/>
      </w:r>
      <w:r w:rsidRPr="00646A0F">
        <w:rPr>
          <w:rFonts w:eastAsia="Times New Roman"/>
          <w:b/>
          <w:bCs/>
          <w:kern w:val="0"/>
          <w:sz w:val="22"/>
          <w:szCs w:val="22"/>
          <w:lang/>
        </w:rPr>
        <w:tab/>
      </w:r>
      <w:r w:rsidRPr="00646A0F">
        <w:rPr>
          <w:rFonts w:eastAsia="Times New Roman"/>
          <w:b/>
          <w:bCs/>
          <w:kern w:val="0"/>
          <w:sz w:val="22"/>
          <w:szCs w:val="22"/>
          <w:lang/>
        </w:rPr>
        <w:tab/>
        <w:t>ДОБАВЉАЧ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b/>
          <w:color w:val="auto"/>
          <w:sz w:val="22"/>
          <w:szCs w:val="22"/>
          <w:lang w:val="sr-Cyrl-CS"/>
        </w:rPr>
      </w:pPr>
      <w:r w:rsidRPr="00646A0F">
        <w:rPr>
          <w:b/>
          <w:color w:val="auto"/>
          <w:sz w:val="22"/>
          <w:szCs w:val="22"/>
          <w:lang w:val="sr-Cyrl-CS"/>
        </w:rPr>
        <w:t>______________________</w:t>
      </w:r>
      <w:r w:rsidRPr="00646A0F">
        <w:rPr>
          <w:b/>
          <w:color w:val="auto"/>
          <w:sz w:val="22"/>
          <w:szCs w:val="22"/>
          <w:lang w:val="sr-Cyrl-CS"/>
        </w:rPr>
        <w:tab/>
      </w:r>
      <w:r w:rsidRPr="00646A0F">
        <w:rPr>
          <w:b/>
          <w:color w:val="auto"/>
          <w:sz w:val="22"/>
          <w:szCs w:val="22"/>
          <w:lang w:val="sr-Cyrl-CS"/>
        </w:rPr>
        <w:tab/>
      </w:r>
      <w:r w:rsidRPr="00646A0F">
        <w:rPr>
          <w:b/>
          <w:color w:val="auto"/>
          <w:sz w:val="22"/>
          <w:szCs w:val="22"/>
          <w:lang w:val="sr-Cyrl-CS"/>
        </w:rPr>
        <w:tab/>
      </w:r>
      <w:r w:rsidRPr="00646A0F">
        <w:rPr>
          <w:b/>
          <w:color w:val="auto"/>
          <w:sz w:val="22"/>
          <w:szCs w:val="22"/>
          <w:lang w:val="sr-Cyrl-CS"/>
        </w:rPr>
        <w:tab/>
        <w:t>_______________________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b/>
          <w:color w:val="auto"/>
          <w:sz w:val="22"/>
          <w:szCs w:val="22"/>
          <w:lang w:val="ru-RU"/>
        </w:rPr>
      </w:pPr>
      <w:r w:rsidRPr="00646A0F">
        <w:rPr>
          <w:b/>
          <w:color w:val="auto"/>
          <w:sz w:val="22"/>
          <w:szCs w:val="22"/>
          <w:lang w:val="sr-Cyrl-CS"/>
        </w:rPr>
        <w:t>Н</w:t>
      </w:r>
      <w:r w:rsidRPr="00646A0F">
        <w:rPr>
          <w:b/>
          <w:color w:val="auto"/>
          <w:sz w:val="22"/>
          <w:szCs w:val="22"/>
          <w:lang w:val="ru-RU"/>
        </w:rPr>
        <w:t>апомена:</w:t>
      </w:r>
    </w:p>
    <w:p w:rsidR="00646A0F" w:rsidRPr="00646A0F" w:rsidRDefault="00646A0F" w:rsidP="00646A0F">
      <w:pPr>
        <w:pStyle w:val="Header"/>
        <w:tabs>
          <w:tab w:val="left" w:pos="540"/>
        </w:tabs>
        <w:rPr>
          <w:color w:val="auto"/>
          <w:sz w:val="22"/>
          <w:szCs w:val="22"/>
          <w:lang w:val="sr-Cyrl-CS"/>
        </w:rPr>
      </w:pPr>
      <w:r w:rsidRPr="00646A0F">
        <w:rPr>
          <w:color w:val="auto"/>
          <w:sz w:val="22"/>
          <w:szCs w:val="22"/>
          <w:lang w:val="sr-Cyrl-CS"/>
        </w:rPr>
        <w:t>У</w:t>
      </w:r>
      <w:r w:rsidRPr="00646A0F">
        <w:rPr>
          <w:color w:val="auto"/>
          <w:sz w:val="22"/>
          <w:szCs w:val="22"/>
          <w:lang w:val="ru-RU"/>
        </w:rPr>
        <w:t xml:space="preserve"> случају подношења заједничке понуде, образац попуњава,потписуј</w:t>
      </w:r>
      <w:r w:rsidRPr="00646A0F">
        <w:rPr>
          <w:color w:val="auto"/>
          <w:sz w:val="22"/>
          <w:szCs w:val="22"/>
          <w:lang/>
        </w:rPr>
        <w:t>е</w:t>
      </w:r>
      <w:r w:rsidRPr="00646A0F">
        <w:rPr>
          <w:color w:val="auto"/>
          <w:sz w:val="22"/>
          <w:szCs w:val="22"/>
          <w:lang w:val="ru-RU"/>
        </w:rPr>
        <w:t xml:space="preserve"> и печатом оверава понуђач</w:t>
      </w:r>
      <w:r w:rsidRPr="00646A0F">
        <w:rPr>
          <w:color w:val="auto"/>
          <w:sz w:val="22"/>
          <w:szCs w:val="22"/>
          <w:lang/>
        </w:rPr>
        <w:t xml:space="preserve"> који је </w:t>
      </w:r>
      <w:r w:rsidRPr="00646A0F">
        <w:rPr>
          <w:color w:val="auto"/>
          <w:sz w:val="22"/>
          <w:szCs w:val="22"/>
          <w:lang w:val="sr-Cyrl-CS"/>
        </w:rPr>
        <w:t>споразумом понуђача одређен да у име групе понуђача потпише уговор.</w:t>
      </w:r>
    </w:p>
    <w:p w:rsidR="00AB2B5B" w:rsidRPr="00646A0F" w:rsidRDefault="00646A0F" w:rsidP="00646A0F">
      <w:pPr>
        <w:spacing w:after="0"/>
        <w:rPr>
          <w:rFonts w:ascii="Times New Roman" w:hAnsi="Times New Roman" w:cs="Times New Roman"/>
          <w:lang w:val="ru-RU"/>
        </w:rPr>
      </w:pPr>
      <w:r w:rsidRPr="00646A0F">
        <w:rPr>
          <w:rFonts w:ascii="Times New Roman" w:hAnsi="Times New Roman" w:cs="Times New Roman"/>
          <w:lang w:val="sr-Cyrl-CS"/>
        </w:rPr>
        <w:t xml:space="preserve">Све стране модела уговора морају бити попуњене и оверене печатом и парафом одговорног лица понуђача, док последња страна мора бити оверена печатом и потписана од стране одговорног лица понуђача, чиме понуђач потврђује да прихвата све елементе модела уговора.За случај подношења заједничке понуде, поред наведеног, у моделу уговора код уговорних страна, морају се навести називи и седишта свих чланова групе понуђача.Модел уговора мора бити попуњен, потписан и оверен печатом понуђача,који је споразумом понуђача одређен да у име групе понуђача потпише уговор; у случају наступа са </w:t>
      </w:r>
      <w:r w:rsidRPr="00646A0F">
        <w:rPr>
          <w:rFonts w:ascii="Times New Roman" w:hAnsi="Times New Roman" w:cs="Times New Roman"/>
          <w:lang w:val="ru-RU"/>
        </w:rPr>
        <w:t>подизвођачем</w:t>
      </w:r>
      <w:r w:rsidRPr="00646A0F">
        <w:rPr>
          <w:rFonts w:ascii="Times New Roman" w:hAnsi="Times New Roman" w:cs="Times New Roman"/>
          <w:lang w:val="sr-Cyrl-CS"/>
        </w:rPr>
        <w:t>/има понуђач је дужан да у моделу уговора наведе тражене податке о сваком ангажованом подизвођачу.</w:t>
      </w:r>
    </w:p>
    <w:p w:rsidR="00AB2B5B" w:rsidRPr="00646A0F" w:rsidRDefault="00AB2B5B" w:rsidP="00646A0F">
      <w:pPr>
        <w:spacing w:after="0"/>
        <w:rPr>
          <w:rFonts w:ascii="Times New Roman" w:hAnsi="Times New Roman" w:cs="Times New Roman"/>
          <w:lang w:val="ru-RU"/>
        </w:rPr>
      </w:pPr>
    </w:p>
    <w:p w:rsidR="00AB2B5B" w:rsidRPr="00646A0F" w:rsidRDefault="00AB2B5B" w:rsidP="00646A0F">
      <w:pPr>
        <w:spacing w:after="0"/>
        <w:rPr>
          <w:rFonts w:ascii="Times New Roman" w:hAnsi="Times New Roman" w:cs="Times New Roman"/>
          <w:lang w:val="ru-RU"/>
        </w:rPr>
      </w:pPr>
    </w:p>
    <w:p w:rsidR="00AB2B5B" w:rsidRPr="00E87F4D" w:rsidRDefault="00AB2B5B" w:rsidP="00AB2B5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7905"/>
        <w:gridCol w:w="1417"/>
      </w:tblGrid>
      <w:tr w:rsidR="00AB2B5B" w:rsidRPr="00E87F4D" w:rsidTr="008225CA">
        <w:tc>
          <w:tcPr>
            <w:tcW w:w="7905" w:type="dxa"/>
            <w:tcBorders>
              <w:top w:val="single" w:sz="8" w:space="0" w:color="808080"/>
            </w:tcBorders>
            <w:shd w:val="clear" w:color="auto" w:fill="auto"/>
          </w:tcPr>
          <w:p w:rsidR="00AB2B5B" w:rsidRPr="00E87F4D" w:rsidRDefault="00AB2B5B" w:rsidP="00646A0F">
            <w:pPr>
              <w:pStyle w:val="Footer"/>
              <w:jc w:val="right"/>
              <w:rPr>
                <w:b/>
                <w:bCs/>
                <w:color w:val="4F81BD"/>
                <w:sz w:val="22"/>
                <w:szCs w:val="22"/>
                <w:lang w:val="sr-Cyrl-CS"/>
              </w:rPr>
            </w:pPr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Конкурсна документација у отвореном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поступку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за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ЈН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бр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>.</w:t>
            </w:r>
            <w:r w:rsidR="00646A0F">
              <w:rPr>
                <w:b/>
                <w:bCs/>
                <w:color w:val="4F81BD"/>
                <w:sz w:val="22"/>
                <w:szCs w:val="22"/>
                <w:lang/>
              </w:rPr>
              <w:t>2</w:t>
            </w:r>
            <w:r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 xml:space="preserve">/2019 </w:t>
            </w:r>
            <w:r w:rsidR="00646A0F">
              <w:rPr>
                <w:b/>
                <w:bCs/>
                <w:color w:val="4F81BD"/>
                <w:sz w:val="22"/>
                <w:szCs w:val="22"/>
                <w:lang w:val="sr-Cyrl-CS"/>
              </w:rPr>
              <w:t>ЈНМВ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AB2B5B" w:rsidRPr="00E87F4D" w:rsidRDefault="00646A0F" w:rsidP="008225CA">
            <w:pPr>
              <w:pStyle w:val="Footer"/>
              <w:rPr>
                <w:color w:val="1F497D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4F81BD"/>
                <w:sz w:val="22"/>
                <w:szCs w:val="22"/>
                <w:lang w:val="sr-Cyrl-CS"/>
              </w:rPr>
              <w:t>21</w:t>
            </w:r>
            <w:r w:rsidR="00AB2B5B"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>-1/28</w:t>
            </w:r>
          </w:p>
        </w:tc>
      </w:tr>
    </w:tbl>
    <w:p w:rsidR="00AB2B5B" w:rsidRPr="00E87F4D" w:rsidRDefault="00AB2B5B" w:rsidP="00AB2B5B">
      <w:pPr>
        <w:spacing w:after="0"/>
        <w:rPr>
          <w:rFonts w:ascii="Times New Roman" w:hAnsi="Times New Roman" w:cs="Times New Roman"/>
          <w:lang w:val="sr-Cyrl-CS"/>
        </w:rPr>
      </w:pPr>
    </w:p>
    <w:p w:rsidR="00646A0F" w:rsidRDefault="00646A0F" w:rsidP="00AB2B5B">
      <w:pPr>
        <w:spacing w:after="0"/>
        <w:rPr>
          <w:rFonts w:ascii="Times New Roman" w:hAnsi="Times New Roman" w:cs="Times New Roman"/>
          <w:lang w:val="sr-Cyrl-CS"/>
        </w:rPr>
      </w:pP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lang/>
        </w:rPr>
      </w:pPr>
      <w:r w:rsidRPr="00C80005">
        <w:rPr>
          <w:rFonts w:ascii="Times New Roman" w:hAnsi="Times New Roman" w:cs="Times New Roman"/>
          <w:lang/>
        </w:rPr>
        <w:lastRenderedPageBreak/>
        <w:t>о јавној набавци одговара задруга и задругари у складу са законом.Ако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</w:rPr>
      </w:pPr>
      <w:r w:rsidRPr="00C80005">
        <w:rPr>
          <w:rFonts w:ascii="Times New Roman" w:hAnsi="Times New Roman" w:cs="Times New Roman"/>
          <w:b/>
          <w:bCs/>
          <w:iCs/>
        </w:rPr>
        <w:t>9. НАЧИН И УСЛОВ</w:t>
      </w:r>
      <w:r w:rsidRPr="00C80005">
        <w:rPr>
          <w:rFonts w:ascii="Times New Roman" w:hAnsi="Times New Roman" w:cs="Times New Roman"/>
          <w:b/>
          <w:bCs/>
          <w:iCs/>
          <w:lang w:val="sr-Cyrl-CS"/>
        </w:rPr>
        <w:t>И</w:t>
      </w:r>
      <w:r w:rsidRPr="00C80005">
        <w:rPr>
          <w:rFonts w:ascii="Times New Roman" w:hAnsi="Times New Roman" w:cs="Times New Roman"/>
          <w:b/>
          <w:bCs/>
          <w:iCs/>
        </w:rPr>
        <w:t xml:space="preserve"> ПЛАЋАЊА, ГАРАНТНИ РОК, КАО И ДРУГЕ ОКОЛНОСТИ ОД КОЈИХ ЗАВИСИ ПРИХВАТЉИВОСТ ПОНУДЕ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C80005">
        <w:rPr>
          <w:rFonts w:ascii="Times New Roman" w:hAnsi="Times New Roman" w:cs="Times New Roman"/>
          <w:b/>
          <w:bCs/>
          <w:iCs/>
          <w:u w:val="single"/>
        </w:rPr>
        <w:t xml:space="preserve">9.1.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Захтеви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у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погледу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начина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,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рока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и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услова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плаћања</w:t>
      </w:r>
      <w:proofErr w:type="spellEnd"/>
      <w:r w:rsidRPr="00C80005">
        <w:rPr>
          <w:rFonts w:ascii="Times New Roman" w:hAnsi="Times New Roman" w:cs="Times New Roman"/>
          <w:b/>
          <w:i/>
          <w:iCs/>
          <w:u w:val="single"/>
        </w:rPr>
        <w:t>.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b/>
          <w:bCs/>
          <w:iCs/>
          <w:u w:val="single"/>
          <w:lang w:val="sr-Cyrl-CS"/>
        </w:rPr>
      </w:pPr>
      <w:r w:rsidRPr="00C80005">
        <w:rPr>
          <w:rFonts w:ascii="Times New Roman" w:hAnsi="Times New Roman" w:cs="Times New Roman"/>
          <w:lang w:val="sr-Cyrl-CS"/>
        </w:rPr>
        <w:t xml:space="preserve">Обрачун остварене потрошње електричне енергије врши се за сваки месец у току важења уговора, а за које добављач / снабдевач испоставља месечни рачун.Добављач / снабдевач је дужан да на основу обрачуна остварене потрошње електричне енергије испостави рачун до </w:t>
      </w:r>
      <w:r w:rsidRPr="00C80005">
        <w:rPr>
          <w:rFonts w:ascii="Times New Roman" w:hAnsi="Times New Roman" w:cs="Times New Roman"/>
          <w:highlight w:val="yellow"/>
          <w:lang w:val="sr-Cyrl-CS"/>
        </w:rPr>
        <w:t>20-ог у месецу</w:t>
      </w:r>
      <w:r w:rsidRPr="00C80005">
        <w:rPr>
          <w:rFonts w:ascii="Times New Roman" w:hAnsi="Times New Roman" w:cs="Times New Roman"/>
          <w:lang w:val="sr-Cyrl-CS"/>
        </w:rPr>
        <w:t xml:space="preserve"> за претходни месец.Наручилац је дужан да испостављени рачун прегледа и овери и да исти плати </w:t>
      </w:r>
      <w:r w:rsidRPr="00C80005">
        <w:rPr>
          <w:rFonts w:ascii="Times New Roman" w:hAnsi="Times New Roman" w:cs="Times New Roman"/>
          <w:highlight w:val="yellow"/>
          <w:lang w:val="sr-Cyrl-CS"/>
        </w:rPr>
        <w:t>у законском року</w:t>
      </w:r>
      <w:r w:rsidRPr="00C80005">
        <w:rPr>
          <w:rFonts w:ascii="Times New Roman" w:hAnsi="Times New Roman" w:cs="Times New Roman"/>
          <w:lang w:val="sr-Cyrl-CS"/>
        </w:rPr>
        <w:t>.Плаћање се врши уплатом на рачун добављача / снабдевача.Понуђачу није дозвољено да захтева аванс.Понуда условљена тачно одређеним начином, роком и условима плаћања.Детаљно регулисање начина, рока и услова плаћања извршено у моделу уговора, као услов будућег уговора.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b/>
          <w:bCs/>
          <w:iCs/>
          <w:u w:val="single"/>
          <w:lang/>
        </w:rPr>
      </w:pPr>
      <w:r w:rsidRPr="00C80005">
        <w:rPr>
          <w:rFonts w:ascii="Times New Roman" w:hAnsi="Times New Roman" w:cs="Times New Roman"/>
          <w:b/>
          <w:bCs/>
          <w:iCs/>
          <w:u w:val="single"/>
          <w:lang/>
        </w:rPr>
        <w:t>9</w:t>
      </w:r>
      <w:r w:rsidRPr="00C80005">
        <w:rPr>
          <w:rFonts w:ascii="Times New Roman" w:hAnsi="Times New Roman" w:cs="Times New Roman"/>
          <w:b/>
          <w:bCs/>
          <w:iCs/>
          <w:u w:val="single"/>
        </w:rPr>
        <w:t>.</w:t>
      </w:r>
      <w:r w:rsidRPr="00C80005">
        <w:rPr>
          <w:rFonts w:ascii="Times New Roman" w:hAnsi="Times New Roman" w:cs="Times New Roman"/>
          <w:b/>
          <w:bCs/>
          <w:iCs/>
          <w:u w:val="single"/>
          <w:lang/>
        </w:rPr>
        <w:t>2</w:t>
      </w:r>
      <w:r w:rsidRPr="00C80005">
        <w:rPr>
          <w:rFonts w:ascii="Times New Roman" w:hAnsi="Times New Roman" w:cs="Times New Roman"/>
          <w:b/>
          <w:bCs/>
          <w:iCs/>
          <w:u w:val="single"/>
        </w:rPr>
        <w:t xml:space="preserve">.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Захтев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у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погледу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C80005">
        <w:rPr>
          <w:rFonts w:ascii="Times New Roman" w:hAnsi="Times New Roman" w:cs="Times New Roman"/>
          <w:b/>
          <w:iCs/>
          <w:u w:val="single"/>
          <w:lang/>
        </w:rPr>
        <w:t xml:space="preserve">места и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рока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испоруке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добара</w:t>
      </w:r>
      <w:proofErr w:type="spellEnd"/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b/>
          <w:bCs/>
          <w:iCs/>
          <w:u w:val="single"/>
          <w:lang/>
        </w:rPr>
      </w:pPr>
      <w:r w:rsidRPr="00C80005">
        <w:rPr>
          <w:rFonts w:ascii="Times New Roman" w:hAnsi="Times New Roman" w:cs="Times New Roman"/>
          <w:lang w:val="ru-RU"/>
        </w:rPr>
        <w:t>Место испоруке су сва мерна места наручиоца / купца прикључена на дистрибутивни систем у категорији широке потрошње, потрошње на ниском напону и потрошње за јавну расвету.Саставни део уговора о јавној набавци чиниће списак мерних места наручиоца / купца који је дат у предметној конкурсној документацији.У случају да се у току важења уговора формирају нова мерна места, иста ће се сматрати уговореним и понуђач / добављач / снабдевач ће бити обавезан да и на том новом месту / местима врши испоруку предметног добра.</w:t>
      </w:r>
      <w:r w:rsidRPr="00C80005">
        <w:rPr>
          <w:rFonts w:ascii="Times New Roman" w:hAnsi="Times New Roman" w:cs="Times New Roman"/>
          <w:bCs/>
          <w:iCs/>
          <w:lang/>
        </w:rPr>
        <w:t>Рок испоруке: у периоду од најдуже 12 месеци од дана окончања законске процедуре за промену снабдевача, свакодневно у континуитету од 00:00h до 24h, односно до испуњења финансијске вредности уговора.Понуда условљена тачно одређенимместом и роком за испоруку добара.Детаљно регулисање питања везаних за место и рок за испоруку добара извршено у моделу уговора, као услов будућег уговора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b/>
          <w:bCs/>
          <w:iCs/>
          <w:u w:val="single"/>
          <w:lang/>
        </w:rPr>
      </w:pPr>
      <w:r w:rsidRPr="00C80005">
        <w:rPr>
          <w:rFonts w:ascii="Times New Roman" w:hAnsi="Times New Roman" w:cs="Times New Roman"/>
          <w:b/>
          <w:bCs/>
          <w:iCs/>
          <w:u w:val="single"/>
          <w:lang/>
        </w:rPr>
        <w:t>ПРЕГЛЕД МЕРНИХ МЕСТА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958"/>
        <w:gridCol w:w="2410"/>
        <w:gridCol w:w="3544"/>
      </w:tblGrid>
      <w:tr w:rsidR="00C80005" w:rsidRPr="00C80005" w:rsidTr="00C80005">
        <w:trPr>
          <w:trHeight w:val="284"/>
        </w:trPr>
        <w:tc>
          <w:tcPr>
            <w:tcW w:w="720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р.бр</w:t>
            </w:r>
            <w:proofErr w:type="spellEnd"/>
          </w:p>
        </w:tc>
        <w:tc>
          <w:tcPr>
            <w:tcW w:w="3958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адреса</w:t>
            </w:r>
            <w:proofErr w:type="spellEnd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 xml:space="preserve"> </w:t>
            </w: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мерног</w:t>
            </w:r>
            <w:proofErr w:type="spellEnd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 xml:space="preserve"> </w:t>
            </w: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места</w:t>
            </w:r>
            <w:proofErr w:type="spellEnd"/>
          </w:p>
        </w:tc>
        <w:tc>
          <w:tcPr>
            <w:tcW w:w="2410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број</w:t>
            </w:r>
            <w:proofErr w:type="spellEnd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 xml:space="preserve"> </w:t>
            </w: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бројила</w:t>
            </w:r>
            <w:proofErr w:type="spellEnd"/>
          </w:p>
        </w:tc>
        <w:tc>
          <w:tcPr>
            <w:tcW w:w="3544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одобрена</w:t>
            </w:r>
            <w:proofErr w:type="spellEnd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 xml:space="preserve"> </w:t>
            </w:r>
            <w:proofErr w:type="spellStart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снага</w:t>
            </w:r>
            <w:proofErr w:type="spellEnd"/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 xml:space="preserve"> </w:t>
            </w:r>
            <w:r w:rsidRPr="00C80005">
              <w:rPr>
                <w:rFonts w:ascii="Times New Roman" w:eastAsia="Times New Roman" w:hAnsi="Times New Roman" w:cs="Times New Roman"/>
                <w:bCs/>
                <w:i/>
              </w:rPr>
              <w:t>(kW)</w:t>
            </w:r>
          </w:p>
        </w:tc>
      </w:tr>
      <w:tr w:rsidR="00C80005" w:rsidRPr="00C80005" w:rsidTr="00C80005">
        <w:trPr>
          <w:trHeight w:val="260"/>
        </w:trPr>
        <w:tc>
          <w:tcPr>
            <w:tcW w:w="720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1.</w:t>
            </w:r>
          </w:p>
        </w:tc>
        <w:tc>
          <w:tcPr>
            <w:tcW w:w="3958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Секретаријат Црвени крст Чачак</w:t>
            </w:r>
          </w:p>
        </w:tc>
        <w:tc>
          <w:tcPr>
            <w:tcW w:w="2410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 w:val="sr-Cyrl-CS"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 w:val="sr-Cyrl-CS"/>
              </w:rPr>
              <w:t>567072</w:t>
            </w:r>
          </w:p>
        </w:tc>
        <w:tc>
          <w:tcPr>
            <w:tcW w:w="3544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 w:val="sr-Cyrl-CS"/>
              </w:rPr>
              <w:t>26,40</w:t>
            </w:r>
          </w:p>
        </w:tc>
      </w:tr>
      <w:tr w:rsidR="00C80005" w:rsidRPr="00C80005" w:rsidTr="00C80005">
        <w:trPr>
          <w:trHeight w:val="281"/>
        </w:trPr>
        <w:tc>
          <w:tcPr>
            <w:tcW w:w="720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/>
              </w:rPr>
              <w:t>2.</w:t>
            </w:r>
          </w:p>
        </w:tc>
        <w:tc>
          <w:tcPr>
            <w:tcW w:w="3958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 w:val="ru-RU"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 w:val="ru-RU"/>
              </w:rPr>
              <w:t>Народна кухиња Црвени крст Чачак</w:t>
            </w:r>
          </w:p>
        </w:tc>
        <w:tc>
          <w:tcPr>
            <w:tcW w:w="2410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 w:val="sr-Cyrl-CS"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 w:val="sr-Cyrl-CS"/>
              </w:rPr>
              <w:t>4802</w:t>
            </w:r>
          </w:p>
        </w:tc>
        <w:tc>
          <w:tcPr>
            <w:tcW w:w="3544" w:type="dxa"/>
            <w:vAlign w:val="center"/>
          </w:tcPr>
          <w:p w:rsidR="00C80005" w:rsidRPr="00C80005" w:rsidRDefault="00C80005" w:rsidP="00C8000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lang w:val="sr-Cyrl-CS"/>
              </w:rPr>
            </w:pPr>
            <w:r w:rsidRPr="00C80005">
              <w:rPr>
                <w:rFonts w:ascii="Times New Roman" w:eastAsia="Lucida Sans Unicode" w:hAnsi="Times New Roman" w:cs="Times New Roman"/>
                <w:bCs/>
                <w:iCs/>
                <w:lang w:val="sr-Cyrl-CS"/>
              </w:rPr>
              <w:t>140,00</w:t>
            </w:r>
          </w:p>
        </w:tc>
      </w:tr>
    </w:tbl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C80005">
        <w:rPr>
          <w:rFonts w:ascii="Times New Roman" w:hAnsi="Times New Roman" w:cs="Times New Roman"/>
          <w:b/>
          <w:bCs/>
          <w:iCs/>
          <w:u w:val="single"/>
        </w:rPr>
        <w:t>9.</w:t>
      </w:r>
      <w:r w:rsidRPr="00C80005">
        <w:rPr>
          <w:rFonts w:ascii="Times New Roman" w:hAnsi="Times New Roman" w:cs="Times New Roman"/>
          <w:b/>
          <w:bCs/>
          <w:iCs/>
          <w:u w:val="single"/>
          <w:lang/>
        </w:rPr>
        <w:t>3</w:t>
      </w:r>
      <w:r w:rsidRPr="00C80005">
        <w:rPr>
          <w:rFonts w:ascii="Times New Roman" w:hAnsi="Times New Roman" w:cs="Times New Roman"/>
          <w:b/>
          <w:bCs/>
          <w:iCs/>
          <w:u w:val="single"/>
        </w:rPr>
        <w:t xml:space="preserve">.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Захтев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у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погледу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рока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важења</w:t>
      </w:r>
      <w:proofErr w:type="spellEnd"/>
      <w:r w:rsidRPr="00C80005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C80005">
        <w:rPr>
          <w:rFonts w:ascii="Times New Roman" w:hAnsi="Times New Roman" w:cs="Times New Roman"/>
          <w:b/>
          <w:iCs/>
          <w:u w:val="single"/>
        </w:rPr>
        <w:t>понуде</w:t>
      </w:r>
      <w:proofErr w:type="spellEnd"/>
    </w:p>
    <w:p w:rsidR="00C80005" w:rsidRPr="00C80005" w:rsidRDefault="00C80005" w:rsidP="00C8000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lang/>
        </w:rPr>
      </w:pPr>
      <w:proofErr w:type="spellStart"/>
      <w:proofErr w:type="gramStart"/>
      <w:r w:rsidRPr="00C80005">
        <w:rPr>
          <w:rFonts w:ascii="Times New Roman" w:hAnsi="Times New Roman" w:cs="Times New Roman"/>
          <w:iCs/>
        </w:rPr>
        <w:t>Рок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важења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може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бити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краћи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од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r w:rsidRPr="00C80005">
        <w:rPr>
          <w:rFonts w:ascii="Times New Roman" w:hAnsi="Times New Roman" w:cs="Times New Roman"/>
          <w:iCs/>
          <w:lang w:val="sr-Cyrl-CS"/>
        </w:rPr>
        <w:t>6</w:t>
      </w:r>
      <w:r w:rsidRPr="00C80005">
        <w:rPr>
          <w:rFonts w:ascii="Times New Roman" w:hAnsi="Times New Roman" w:cs="Times New Roman"/>
          <w:iCs/>
        </w:rPr>
        <w:t xml:space="preserve">0 </w:t>
      </w:r>
      <w:proofErr w:type="spellStart"/>
      <w:r w:rsidRPr="00C80005">
        <w:rPr>
          <w:rFonts w:ascii="Times New Roman" w:hAnsi="Times New Roman" w:cs="Times New Roman"/>
          <w:iCs/>
        </w:rPr>
        <w:t>дана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од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дана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отварања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понуда</w:t>
      </w:r>
      <w:proofErr w:type="spellEnd"/>
      <w:r w:rsidRPr="00C80005">
        <w:rPr>
          <w:rFonts w:ascii="Times New Roman" w:hAnsi="Times New Roman" w:cs="Times New Roman"/>
          <w:iCs/>
        </w:rPr>
        <w:t>.</w:t>
      </w:r>
      <w:proofErr w:type="gramEnd"/>
      <w:r w:rsidRPr="00C80005">
        <w:rPr>
          <w:rFonts w:ascii="Times New Roman" w:hAnsi="Times New Roman" w:cs="Times New Roman"/>
          <w:lang w:val="sr-Cyrl-CS"/>
        </w:rPr>
        <w:t xml:space="preserve"> Понуда у којој понуђач није навео рок важења понуде или је непрецизно одредио рок важења понуде (нпр.: око, од - до, оквирно или сл.) или је навео краћи рок важења понуде од оног који је одређен конкурсном документацијом, биће одбијена као неприхватљива.</w:t>
      </w:r>
      <w:r w:rsidRPr="00C80005">
        <w:rPr>
          <w:rFonts w:ascii="Times New Roman" w:hAnsi="Times New Roman" w:cs="Times New Roman"/>
          <w:iCs/>
        </w:rPr>
        <w:t xml:space="preserve">У </w:t>
      </w:r>
      <w:proofErr w:type="spellStart"/>
      <w:r w:rsidRPr="00C80005">
        <w:rPr>
          <w:rFonts w:ascii="Times New Roman" w:hAnsi="Times New Roman" w:cs="Times New Roman"/>
          <w:iCs/>
        </w:rPr>
        <w:t>случају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истека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рока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важења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понуде</w:t>
      </w:r>
      <w:proofErr w:type="spellEnd"/>
      <w:r w:rsidRPr="00C80005">
        <w:rPr>
          <w:rFonts w:ascii="Times New Roman" w:hAnsi="Times New Roman" w:cs="Times New Roman"/>
          <w:iCs/>
        </w:rPr>
        <w:t xml:space="preserve">, </w:t>
      </w:r>
      <w:proofErr w:type="spellStart"/>
      <w:r w:rsidRPr="00C80005">
        <w:rPr>
          <w:rFonts w:ascii="Times New Roman" w:hAnsi="Times New Roman" w:cs="Times New Roman"/>
          <w:iCs/>
        </w:rPr>
        <w:t>наручилац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је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дужан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да</w:t>
      </w:r>
      <w:proofErr w:type="spellEnd"/>
      <w:r w:rsidRPr="00C80005">
        <w:rPr>
          <w:rFonts w:ascii="Times New Roman" w:hAnsi="Times New Roman" w:cs="Times New Roman"/>
          <w:iCs/>
        </w:rPr>
        <w:t xml:space="preserve"> у </w:t>
      </w:r>
      <w:proofErr w:type="spellStart"/>
      <w:r w:rsidRPr="00C80005">
        <w:rPr>
          <w:rFonts w:ascii="Times New Roman" w:hAnsi="Times New Roman" w:cs="Times New Roman"/>
          <w:iCs/>
        </w:rPr>
        <w:t>писаном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облику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затражи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од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понуђача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продужење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рока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важења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понуде.Понуђач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који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прихвати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захтев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продужење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рока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важења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понуде</w:t>
      </w:r>
      <w:proofErr w:type="spellEnd"/>
      <w:r w:rsidRPr="00C80005">
        <w:rPr>
          <w:rFonts w:ascii="Times New Roman" w:hAnsi="Times New Roman" w:cs="Times New Roman"/>
          <w:iCs/>
        </w:rPr>
        <w:t xml:space="preserve"> н</w:t>
      </w:r>
      <w:r w:rsidRPr="00C80005">
        <w:rPr>
          <w:rFonts w:ascii="Times New Roman" w:hAnsi="Times New Roman" w:cs="Times New Roman"/>
          <w:iCs/>
          <w:lang/>
        </w:rPr>
        <w:t>е</w:t>
      </w:r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може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мењати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понуду</w:t>
      </w:r>
      <w:proofErr w:type="spellEnd"/>
      <w:r w:rsidRPr="00C80005">
        <w:rPr>
          <w:rFonts w:ascii="Times New Roman" w:hAnsi="Times New Roman" w:cs="Times New Roman"/>
          <w:iCs/>
        </w:rPr>
        <w:t>.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  <w:r w:rsidRPr="00C80005">
        <w:rPr>
          <w:rFonts w:ascii="Times New Roman" w:hAnsi="Times New Roman" w:cs="Times New Roman"/>
          <w:b/>
          <w:bCs/>
          <w:iCs/>
        </w:rPr>
        <w:t>10. ВАЛУТА И НАЧИН НА КОЈИ МОРА ДА БУДЕ НАВЕДЕНА И ИЗРАЖЕНА ЦЕНА У ПОНУДИ</w:t>
      </w:r>
      <w:r w:rsidRPr="00C80005">
        <w:rPr>
          <w:rFonts w:ascii="Times New Roman" w:hAnsi="Times New Roman" w:cs="Times New Roman"/>
          <w:b/>
          <w:bCs/>
          <w:iCs/>
          <w:lang w:val="sr-Cyrl-CS"/>
        </w:rPr>
        <w:t>-</w:t>
      </w:r>
      <w:proofErr w:type="spellStart"/>
      <w:r w:rsidRPr="00C80005">
        <w:rPr>
          <w:rFonts w:ascii="Times New Roman" w:hAnsi="Times New Roman" w:cs="Times New Roman"/>
          <w:iCs/>
        </w:rPr>
        <w:t>Укупна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цена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се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односи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процењене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количине</w:t>
      </w:r>
      <w:proofErr w:type="spellEnd"/>
      <w:r w:rsidRPr="00C80005">
        <w:rPr>
          <w:rFonts w:ascii="Times New Roman" w:hAnsi="Times New Roman" w:cs="Times New Roman"/>
          <w:iCs/>
        </w:rPr>
        <w:t xml:space="preserve"> ( </w:t>
      </w:r>
      <w:proofErr w:type="spellStart"/>
      <w:r w:rsidRPr="00C80005">
        <w:rPr>
          <w:rFonts w:ascii="Times New Roman" w:hAnsi="Times New Roman" w:cs="Times New Roman"/>
          <w:iCs/>
        </w:rPr>
        <w:t>оквирне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количине</w:t>
      </w:r>
      <w:proofErr w:type="spellEnd"/>
      <w:r w:rsidRPr="00C80005">
        <w:rPr>
          <w:rFonts w:ascii="Times New Roman" w:hAnsi="Times New Roman" w:cs="Times New Roman"/>
          <w:iCs/>
        </w:rPr>
        <w:t xml:space="preserve"> ) </w:t>
      </w:r>
      <w:proofErr w:type="spellStart"/>
      <w:r w:rsidRPr="00C80005">
        <w:rPr>
          <w:rFonts w:ascii="Times New Roman" w:hAnsi="Times New Roman" w:cs="Times New Roman"/>
          <w:iCs/>
        </w:rPr>
        <w:t>из</w:t>
      </w:r>
      <w:proofErr w:type="spellEnd"/>
      <w:r w:rsidRPr="00C80005">
        <w:rPr>
          <w:rFonts w:ascii="Times New Roman" w:hAnsi="Times New Roman" w:cs="Times New Roman"/>
          <w:iCs/>
        </w:rPr>
        <w:t xml:space="preserve"> ''</w:t>
      </w:r>
      <w:proofErr w:type="spellStart"/>
      <w:r w:rsidRPr="00C80005">
        <w:rPr>
          <w:rFonts w:ascii="Times New Roman" w:hAnsi="Times New Roman" w:cs="Times New Roman"/>
          <w:iCs/>
        </w:rPr>
        <w:t>Обрасца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понуде</w:t>
      </w:r>
      <w:proofErr w:type="spellEnd"/>
      <w:r w:rsidRPr="00C80005">
        <w:rPr>
          <w:rFonts w:ascii="Times New Roman" w:hAnsi="Times New Roman" w:cs="Times New Roman"/>
          <w:iCs/>
        </w:rPr>
        <w:t xml:space="preserve">'' и </w:t>
      </w:r>
      <w:proofErr w:type="spellStart"/>
      <w:r w:rsidRPr="00C80005">
        <w:rPr>
          <w:rFonts w:ascii="Times New Roman" w:hAnsi="Times New Roman" w:cs="Times New Roman"/>
          <w:iCs/>
        </w:rPr>
        <w:t>мора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бити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исказана</w:t>
      </w:r>
      <w:proofErr w:type="spellEnd"/>
      <w:r w:rsidRPr="00C80005">
        <w:rPr>
          <w:rFonts w:ascii="Times New Roman" w:hAnsi="Times New Roman" w:cs="Times New Roman"/>
          <w:iCs/>
        </w:rPr>
        <w:t xml:space="preserve"> у </w:t>
      </w:r>
      <w:proofErr w:type="spellStart"/>
      <w:r w:rsidRPr="00C80005">
        <w:rPr>
          <w:rFonts w:ascii="Times New Roman" w:hAnsi="Times New Roman" w:cs="Times New Roman"/>
          <w:iCs/>
        </w:rPr>
        <w:t>динарима</w:t>
      </w:r>
      <w:proofErr w:type="spellEnd"/>
      <w:r w:rsidRPr="00C80005">
        <w:rPr>
          <w:rFonts w:ascii="Times New Roman" w:hAnsi="Times New Roman" w:cs="Times New Roman"/>
          <w:iCs/>
        </w:rPr>
        <w:t xml:space="preserve">, </w:t>
      </w:r>
      <w:proofErr w:type="spellStart"/>
      <w:r w:rsidRPr="00C80005">
        <w:rPr>
          <w:rFonts w:ascii="Times New Roman" w:hAnsi="Times New Roman" w:cs="Times New Roman"/>
          <w:iCs/>
        </w:rPr>
        <w:t>са</w:t>
      </w:r>
      <w:proofErr w:type="spellEnd"/>
      <w:r w:rsidRPr="00C80005">
        <w:rPr>
          <w:rFonts w:ascii="Times New Roman" w:hAnsi="Times New Roman" w:cs="Times New Roman"/>
          <w:iCs/>
        </w:rPr>
        <w:t xml:space="preserve"> и </w:t>
      </w:r>
      <w:proofErr w:type="spellStart"/>
      <w:r w:rsidRPr="00C80005">
        <w:rPr>
          <w:rFonts w:ascii="Times New Roman" w:hAnsi="Times New Roman" w:cs="Times New Roman"/>
          <w:iCs/>
        </w:rPr>
        <w:t>без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пореза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додату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вредност</w:t>
      </w:r>
      <w:proofErr w:type="spellEnd"/>
      <w:r w:rsidRPr="00C80005">
        <w:rPr>
          <w:rFonts w:ascii="Times New Roman" w:hAnsi="Times New Roman" w:cs="Times New Roman"/>
          <w:iCs/>
        </w:rPr>
        <w:t xml:space="preserve">, с </w:t>
      </w:r>
      <w:proofErr w:type="spellStart"/>
      <w:r w:rsidRPr="00C80005">
        <w:rPr>
          <w:rFonts w:ascii="Times New Roman" w:hAnsi="Times New Roman" w:cs="Times New Roman"/>
          <w:iCs/>
        </w:rPr>
        <w:t>тим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ће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се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оцену</w:t>
      </w:r>
      <w:proofErr w:type="spellEnd"/>
      <w:r w:rsidRPr="00C80005">
        <w:rPr>
          <w:rFonts w:ascii="Times New Roman" w:hAnsi="Times New Roman" w:cs="Times New Roman"/>
          <w:iCs/>
        </w:rPr>
        <w:t xml:space="preserve"> и </w:t>
      </w:r>
      <w:proofErr w:type="spellStart"/>
      <w:r w:rsidRPr="00C80005">
        <w:rPr>
          <w:rFonts w:ascii="Times New Roman" w:hAnsi="Times New Roman" w:cs="Times New Roman"/>
          <w:iCs/>
        </w:rPr>
        <w:t>рангирање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узимати</w:t>
      </w:r>
      <w:proofErr w:type="spellEnd"/>
      <w:r w:rsidRPr="00C80005">
        <w:rPr>
          <w:rFonts w:ascii="Times New Roman" w:hAnsi="Times New Roman" w:cs="Times New Roman"/>
          <w:iCs/>
        </w:rPr>
        <w:t xml:space="preserve"> у </w:t>
      </w:r>
      <w:proofErr w:type="spellStart"/>
      <w:r w:rsidRPr="00C80005">
        <w:rPr>
          <w:rFonts w:ascii="Times New Roman" w:hAnsi="Times New Roman" w:cs="Times New Roman"/>
          <w:iCs/>
        </w:rPr>
        <w:t>обзир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укупна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цена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без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пореза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додату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вредност.Понуђач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је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дужан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да</w:t>
      </w:r>
      <w:proofErr w:type="spellEnd"/>
      <w:r w:rsidRPr="00C80005">
        <w:rPr>
          <w:rFonts w:ascii="Times New Roman" w:hAnsi="Times New Roman" w:cs="Times New Roman"/>
          <w:iCs/>
        </w:rPr>
        <w:t xml:space="preserve"> у ''</w:t>
      </w:r>
      <w:proofErr w:type="spellStart"/>
      <w:r w:rsidRPr="00C80005">
        <w:rPr>
          <w:rFonts w:ascii="Times New Roman" w:hAnsi="Times New Roman" w:cs="Times New Roman"/>
          <w:iCs/>
        </w:rPr>
        <w:t>Обрасцу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понуде</w:t>
      </w:r>
      <w:proofErr w:type="spellEnd"/>
      <w:r w:rsidRPr="00C80005">
        <w:rPr>
          <w:rFonts w:ascii="Times New Roman" w:hAnsi="Times New Roman" w:cs="Times New Roman"/>
          <w:iCs/>
        </w:rPr>
        <w:t xml:space="preserve">'' </w:t>
      </w:r>
      <w:proofErr w:type="spellStart"/>
      <w:r w:rsidRPr="00C80005">
        <w:rPr>
          <w:rFonts w:ascii="Times New Roman" w:hAnsi="Times New Roman" w:cs="Times New Roman"/>
          <w:iCs/>
        </w:rPr>
        <w:t>искаже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јединичну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цену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електричне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енергије</w:t>
      </w:r>
      <w:proofErr w:type="spellEnd"/>
      <w:r w:rsidRPr="00C80005">
        <w:rPr>
          <w:rFonts w:ascii="Times New Roman" w:hAnsi="Times New Roman" w:cs="Times New Roman"/>
          <w:iCs/>
        </w:rPr>
        <w:t xml:space="preserve"> у </w:t>
      </w:r>
      <w:proofErr w:type="spellStart"/>
      <w:r w:rsidRPr="00C80005">
        <w:rPr>
          <w:rFonts w:ascii="Times New Roman" w:hAnsi="Times New Roman" w:cs="Times New Roman"/>
          <w:iCs/>
        </w:rPr>
        <w:t>динарима</w:t>
      </w:r>
      <w:proofErr w:type="spellEnd"/>
      <w:r w:rsidRPr="00C80005">
        <w:rPr>
          <w:rFonts w:ascii="Times New Roman" w:hAnsi="Times New Roman" w:cs="Times New Roman"/>
          <w:iCs/>
        </w:rPr>
        <w:t xml:space="preserve">, </w:t>
      </w:r>
      <w:proofErr w:type="spellStart"/>
      <w:r w:rsidRPr="00C80005">
        <w:rPr>
          <w:rFonts w:ascii="Times New Roman" w:hAnsi="Times New Roman" w:cs="Times New Roman"/>
          <w:iCs/>
        </w:rPr>
        <w:t>са</w:t>
      </w:r>
      <w:proofErr w:type="spellEnd"/>
      <w:r w:rsidRPr="00C80005">
        <w:rPr>
          <w:rFonts w:ascii="Times New Roman" w:hAnsi="Times New Roman" w:cs="Times New Roman"/>
          <w:iCs/>
        </w:rPr>
        <w:t xml:space="preserve"> и </w:t>
      </w:r>
      <w:proofErr w:type="spellStart"/>
      <w:r w:rsidRPr="00C80005">
        <w:rPr>
          <w:rFonts w:ascii="Times New Roman" w:hAnsi="Times New Roman" w:cs="Times New Roman"/>
          <w:iCs/>
        </w:rPr>
        <w:t>без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обрачунатог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пореза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додату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вредност.Цена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обухвата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цену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електричне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енергије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са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балансном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одговорношћу</w:t>
      </w:r>
      <w:proofErr w:type="spellEnd"/>
      <w:r w:rsidRPr="00C80005">
        <w:rPr>
          <w:rFonts w:ascii="Times New Roman" w:hAnsi="Times New Roman" w:cs="Times New Roman"/>
          <w:iCs/>
        </w:rPr>
        <w:t xml:space="preserve"> у </w:t>
      </w:r>
      <w:proofErr w:type="spellStart"/>
      <w:r w:rsidRPr="00C80005">
        <w:rPr>
          <w:rFonts w:ascii="Times New Roman" w:hAnsi="Times New Roman" w:cs="Times New Roman"/>
          <w:iCs/>
        </w:rPr>
        <w:t>складу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са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важећим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Законом</w:t>
      </w:r>
      <w:proofErr w:type="spellEnd"/>
      <w:r w:rsidRPr="00C80005">
        <w:rPr>
          <w:rFonts w:ascii="Times New Roman" w:hAnsi="Times New Roman" w:cs="Times New Roman"/>
          <w:iCs/>
        </w:rPr>
        <w:t xml:space="preserve"> о </w:t>
      </w:r>
      <w:proofErr w:type="spellStart"/>
      <w:r w:rsidRPr="00C80005">
        <w:rPr>
          <w:rFonts w:ascii="Times New Roman" w:hAnsi="Times New Roman" w:cs="Times New Roman"/>
          <w:iCs/>
        </w:rPr>
        <w:t>енергетици</w:t>
      </w:r>
      <w:proofErr w:type="spellEnd"/>
      <w:r w:rsidRPr="00C80005">
        <w:rPr>
          <w:rFonts w:ascii="Times New Roman" w:hAnsi="Times New Roman" w:cs="Times New Roman"/>
          <w:iCs/>
        </w:rPr>
        <w:t xml:space="preserve"> и </w:t>
      </w:r>
      <w:proofErr w:type="spellStart"/>
      <w:r w:rsidRPr="00C80005">
        <w:rPr>
          <w:rFonts w:ascii="Times New Roman" w:hAnsi="Times New Roman" w:cs="Times New Roman"/>
          <w:iCs/>
        </w:rPr>
        <w:t>другим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прописима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којима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се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уређује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предметна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област</w:t>
      </w:r>
      <w:proofErr w:type="spellEnd"/>
      <w:r w:rsidRPr="00C80005">
        <w:rPr>
          <w:rFonts w:ascii="Times New Roman" w:hAnsi="Times New Roman" w:cs="Times New Roman"/>
          <w:iCs/>
        </w:rPr>
        <w:t xml:space="preserve">, </w:t>
      </w:r>
      <w:proofErr w:type="spellStart"/>
      <w:r w:rsidRPr="00C80005">
        <w:rPr>
          <w:rFonts w:ascii="Times New Roman" w:hAnsi="Times New Roman" w:cs="Times New Roman"/>
          <w:iCs/>
        </w:rPr>
        <w:t>набавку</w:t>
      </w:r>
      <w:proofErr w:type="spellEnd"/>
      <w:r w:rsidRPr="00C80005">
        <w:rPr>
          <w:rFonts w:ascii="Times New Roman" w:hAnsi="Times New Roman" w:cs="Times New Roman"/>
          <w:iCs/>
        </w:rPr>
        <w:t xml:space="preserve"> и </w:t>
      </w:r>
      <w:proofErr w:type="spellStart"/>
      <w:r w:rsidRPr="00C80005">
        <w:rPr>
          <w:rFonts w:ascii="Times New Roman" w:hAnsi="Times New Roman" w:cs="Times New Roman"/>
          <w:iCs/>
        </w:rPr>
        <w:t>испоруку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електричне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енергије</w:t>
      </w:r>
      <w:proofErr w:type="spellEnd"/>
      <w:r w:rsidRPr="00C80005">
        <w:rPr>
          <w:rFonts w:ascii="Times New Roman" w:hAnsi="Times New Roman" w:cs="Times New Roman"/>
          <w:iCs/>
        </w:rPr>
        <w:t>.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C80005">
        <w:rPr>
          <w:rFonts w:ascii="Times New Roman" w:hAnsi="Times New Roman" w:cs="Times New Roman"/>
          <w:iCs/>
        </w:rPr>
        <w:t>Цена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обухвата</w:t>
      </w:r>
      <w:proofErr w:type="spellEnd"/>
      <w:r w:rsidRPr="00C80005">
        <w:rPr>
          <w:rFonts w:ascii="Times New Roman" w:hAnsi="Times New Roman" w:cs="Times New Roman"/>
          <w:iCs/>
        </w:rPr>
        <w:t>: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iCs/>
        </w:rPr>
      </w:pPr>
      <w:r w:rsidRPr="00C800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C80005">
        <w:rPr>
          <w:rFonts w:ascii="Times New Roman" w:hAnsi="Times New Roman" w:cs="Times New Roman"/>
          <w:iCs/>
        </w:rPr>
        <w:t>трошкове</w:t>
      </w:r>
      <w:proofErr w:type="spellEnd"/>
      <w:proofErr w:type="gram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приступа</w:t>
      </w:r>
      <w:proofErr w:type="spellEnd"/>
      <w:r w:rsidRPr="00C80005">
        <w:rPr>
          <w:rFonts w:ascii="Times New Roman" w:hAnsi="Times New Roman" w:cs="Times New Roman"/>
          <w:iCs/>
        </w:rPr>
        <w:t xml:space="preserve"> и </w:t>
      </w:r>
      <w:proofErr w:type="spellStart"/>
      <w:r w:rsidRPr="00C80005">
        <w:rPr>
          <w:rFonts w:ascii="Times New Roman" w:hAnsi="Times New Roman" w:cs="Times New Roman"/>
          <w:iCs/>
        </w:rPr>
        <w:t>коришћења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система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пренос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електричне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енергије</w:t>
      </w:r>
      <w:proofErr w:type="spellEnd"/>
      <w:r w:rsidRPr="00C80005">
        <w:rPr>
          <w:rFonts w:ascii="Times New Roman" w:hAnsi="Times New Roman" w:cs="Times New Roman"/>
          <w:iCs/>
        </w:rPr>
        <w:t>;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iCs/>
        </w:rPr>
      </w:pPr>
      <w:r w:rsidRPr="00C800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C80005">
        <w:rPr>
          <w:rFonts w:ascii="Times New Roman" w:hAnsi="Times New Roman" w:cs="Times New Roman"/>
          <w:iCs/>
        </w:rPr>
        <w:t>трошкове</w:t>
      </w:r>
      <w:proofErr w:type="spellEnd"/>
      <w:proofErr w:type="gram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приступа</w:t>
      </w:r>
      <w:proofErr w:type="spellEnd"/>
      <w:r w:rsidRPr="00C80005">
        <w:rPr>
          <w:rFonts w:ascii="Times New Roman" w:hAnsi="Times New Roman" w:cs="Times New Roman"/>
          <w:iCs/>
        </w:rPr>
        <w:t xml:space="preserve"> и </w:t>
      </w:r>
      <w:proofErr w:type="spellStart"/>
      <w:r w:rsidRPr="00C80005">
        <w:rPr>
          <w:rFonts w:ascii="Times New Roman" w:hAnsi="Times New Roman" w:cs="Times New Roman"/>
          <w:iCs/>
        </w:rPr>
        <w:t>коришћења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система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дистрибуцију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електричне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енергије</w:t>
      </w:r>
      <w:proofErr w:type="spellEnd"/>
      <w:r w:rsidRPr="00C80005">
        <w:rPr>
          <w:rFonts w:ascii="Times New Roman" w:hAnsi="Times New Roman" w:cs="Times New Roman"/>
          <w:iCs/>
        </w:rPr>
        <w:t>;</w:t>
      </w:r>
    </w:p>
    <w:p w:rsidR="00C80005" w:rsidRDefault="00C80005" w:rsidP="00C80005">
      <w:pPr>
        <w:spacing w:after="0"/>
        <w:jc w:val="both"/>
        <w:rPr>
          <w:rFonts w:ascii="Times New Roman" w:hAnsi="Times New Roman" w:cs="Times New Roman"/>
          <w:iCs/>
          <w:lang/>
        </w:rPr>
      </w:pPr>
      <w:r w:rsidRPr="00C80005">
        <w:rPr>
          <w:rFonts w:ascii="Times New Roman" w:hAnsi="Times New Roman" w:cs="Times New Roman"/>
          <w:iCs/>
        </w:rPr>
        <w:t xml:space="preserve">- </w:t>
      </w:r>
      <w:proofErr w:type="spellStart"/>
      <w:proofErr w:type="gramStart"/>
      <w:r w:rsidRPr="00C80005">
        <w:rPr>
          <w:rFonts w:ascii="Times New Roman" w:hAnsi="Times New Roman" w:cs="Times New Roman"/>
          <w:iCs/>
        </w:rPr>
        <w:t>накнаду</w:t>
      </w:r>
      <w:proofErr w:type="spellEnd"/>
      <w:proofErr w:type="gram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за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подстицај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повлашћених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произвођача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електричне</w:t>
      </w:r>
      <w:proofErr w:type="spellEnd"/>
      <w:r w:rsidRPr="00C80005">
        <w:rPr>
          <w:rFonts w:ascii="Times New Roman" w:hAnsi="Times New Roman" w:cs="Times New Roman"/>
          <w:iCs/>
        </w:rPr>
        <w:t xml:space="preserve"> </w:t>
      </w:r>
      <w:proofErr w:type="spellStart"/>
      <w:r w:rsidRPr="00C80005">
        <w:rPr>
          <w:rFonts w:ascii="Times New Roman" w:hAnsi="Times New Roman" w:cs="Times New Roman"/>
          <w:iCs/>
        </w:rPr>
        <w:t>енергије</w:t>
      </w:r>
      <w:proofErr w:type="spellEnd"/>
      <w:r w:rsidRPr="00C80005">
        <w:rPr>
          <w:rFonts w:ascii="Times New Roman" w:hAnsi="Times New Roman" w:cs="Times New Roman"/>
          <w:iCs/>
        </w:rPr>
        <w:t>.</w:t>
      </w:r>
    </w:p>
    <w:p w:rsidR="00C80005" w:rsidRPr="00C80005" w:rsidRDefault="00C80005" w:rsidP="00C80005">
      <w:pPr>
        <w:spacing w:after="0"/>
        <w:jc w:val="both"/>
        <w:rPr>
          <w:rFonts w:ascii="Times New Roman" w:hAnsi="Times New Roman" w:cs="Times New Roman"/>
          <w:iCs/>
          <w:lang/>
        </w:rPr>
      </w:pPr>
    </w:p>
    <w:tbl>
      <w:tblPr>
        <w:tblW w:w="0" w:type="auto"/>
        <w:tblLayout w:type="fixed"/>
        <w:tblLook w:val="0000"/>
      </w:tblPr>
      <w:tblGrid>
        <w:gridCol w:w="7905"/>
        <w:gridCol w:w="1417"/>
      </w:tblGrid>
      <w:tr w:rsidR="00C80005" w:rsidRPr="00E87F4D" w:rsidTr="002B0C10">
        <w:tc>
          <w:tcPr>
            <w:tcW w:w="7905" w:type="dxa"/>
            <w:tcBorders>
              <w:top w:val="single" w:sz="8" w:space="0" w:color="808080"/>
            </w:tcBorders>
            <w:shd w:val="clear" w:color="auto" w:fill="auto"/>
          </w:tcPr>
          <w:p w:rsidR="00C80005" w:rsidRPr="00E87F4D" w:rsidRDefault="00C80005" w:rsidP="002B0C10">
            <w:pPr>
              <w:pStyle w:val="Footer"/>
              <w:jc w:val="right"/>
              <w:rPr>
                <w:b/>
                <w:bCs/>
                <w:color w:val="4F81BD"/>
                <w:sz w:val="22"/>
                <w:szCs w:val="22"/>
                <w:lang w:val="sr-Cyrl-CS"/>
              </w:rPr>
            </w:pP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Конкурсна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документација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у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отвореном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поступку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за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 xml:space="preserve"> ЈН </w:t>
            </w:r>
            <w:proofErr w:type="spellStart"/>
            <w:r w:rsidRPr="00E87F4D">
              <w:rPr>
                <w:b/>
                <w:bCs/>
                <w:color w:val="4F81BD"/>
                <w:sz w:val="22"/>
                <w:szCs w:val="22"/>
              </w:rPr>
              <w:t>бр</w:t>
            </w:r>
            <w:proofErr w:type="spellEnd"/>
            <w:r w:rsidRPr="00E87F4D">
              <w:rPr>
                <w:b/>
                <w:bCs/>
                <w:color w:val="4F81BD"/>
                <w:sz w:val="22"/>
                <w:szCs w:val="22"/>
              </w:rPr>
              <w:t>.</w:t>
            </w:r>
            <w:r>
              <w:rPr>
                <w:b/>
                <w:bCs/>
                <w:color w:val="4F81BD"/>
                <w:sz w:val="22"/>
                <w:szCs w:val="22"/>
                <w:lang/>
              </w:rPr>
              <w:t>2</w:t>
            </w:r>
            <w:r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 xml:space="preserve">/2019 </w:t>
            </w:r>
            <w:r>
              <w:rPr>
                <w:b/>
                <w:bCs/>
                <w:color w:val="4F81BD"/>
                <w:sz w:val="22"/>
                <w:szCs w:val="22"/>
                <w:lang w:val="sr-Cyrl-CS"/>
              </w:rPr>
              <w:t>ЈНМВ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</w:tcPr>
          <w:p w:rsidR="00C80005" w:rsidRPr="00E87F4D" w:rsidRDefault="00C80005" w:rsidP="002B0C10">
            <w:pPr>
              <w:pStyle w:val="Footer"/>
              <w:rPr>
                <w:color w:val="1F497D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4F81BD"/>
                <w:sz w:val="22"/>
                <w:szCs w:val="22"/>
                <w:lang w:val="sr-Cyrl-CS"/>
              </w:rPr>
              <w:t>24</w:t>
            </w:r>
            <w:r w:rsidRPr="00E87F4D">
              <w:rPr>
                <w:b/>
                <w:bCs/>
                <w:color w:val="4F81BD"/>
                <w:sz w:val="22"/>
                <w:szCs w:val="22"/>
                <w:lang w:val="sr-Cyrl-CS"/>
              </w:rPr>
              <w:t>-1/28</w:t>
            </w:r>
          </w:p>
        </w:tc>
      </w:tr>
    </w:tbl>
    <w:p w:rsidR="00C80005" w:rsidRDefault="00C80005" w:rsidP="00C80005">
      <w:pPr>
        <w:spacing w:after="0"/>
        <w:rPr>
          <w:rFonts w:ascii="Times New Roman" w:hAnsi="Times New Roman" w:cs="Times New Roman"/>
          <w:lang w:val="sr-Cyrl-CS"/>
        </w:rPr>
      </w:pPr>
    </w:p>
    <w:p w:rsidR="00AB2B5B" w:rsidRPr="00E87F4D" w:rsidRDefault="00AB2B5B" w:rsidP="00C80005">
      <w:pPr>
        <w:spacing w:after="0"/>
        <w:rPr>
          <w:rFonts w:ascii="Times New Roman" w:hAnsi="Times New Roman" w:cs="Times New Roman"/>
          <w:lang w:val="sr-Cyrl-CS"/>
        </w:rPr>
      </w:pPr>
      <w:r w:rsidRPr="00E87F4D">
        <w:rPr>
          <w:rFonts w:ascii="Times New Roman" w:hAnsi="Times New Roman" w:cs="Times New Roman"/>
          <w:lang w:val="sr-Cyrl-CS"/>
        </w:rPr>
        <w:t>У осталом делу конкурсна документација остаје непромењена.</w:t>
      </w:r>
    </w:p>
    <w:p w:rsidR="00AB2B5B" w:rsidRPr="00E87F4D" w:rsidRDefault="00AB2B5B" w:rsidP="00AB2B5B">
      <w:pPr>
        <w:spacing w:after="0"/>
        <w:rPr>
          <w:rFonts w:ascii="Times New Roman" w:hAnsi="Times New Roman" w:cs="Times New Roman"/>
          <w:lang w:val="sr-Cyrl-CS"/>
        </w:rPr>
      </w:pPr>
    </w:p>
    <w:p w:rsidR="00895665" w:rsidRDefault="00895665" w:rsidP="00AB2B5B">
      <w:pPr>
        <w:spacing w:after="0"/>
      </w:pPr>
    </w:p>
    <w:sectPr w:rsidR="00895665" w:rsidSect="00646A0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B2B5B"/>
    <w:rsid w:val="000B26C7"/>
    <w:rsid w:val="00646A0F"/>
    <w:rsid w:val="00895665"/>
    <w:rsid w:val="00AB2B5B"/>
    <w:rsid w:val="00C8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2B5B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B2B5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1"/>
    <w:rsid w:val="00646A0F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6A0F"/>
  </w:style>
  <w:style w:type="paragraph" w:customStyle="1" w:styleId="Default">
    <w:name w:val="Default"/>
    <w:rsid w:val="00646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HeaderChar1">
    <w:name w:val="Header Char1"/>
    <w:link w:val="Header"/>
    <w:rsid w:val="00646A0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Default">
    <w:name w:val="WW-Default"/>
    <w:rsid w:val="00646A0F"/>
    <w:pPr>
      <w:widowControl w:val="0"/>
      <w:suppressAutoHyphens/>
      <w:spacing w:after="0" w:line="240" w:lineRule="auto"/>
    </w:pPr>
    <w:rPr>
      <w:rFonts w:ascii="Verdana" w:eastAsia="Times New Roman" w:hAnsi="Verdana" w:cs="Verdan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cp:lastPrinted>2019-07-23T07:48:00Z</cp:lastPrinted>
  <dcterms:created xsi:type="dcterms:W3CDTF">2019-01-18T11:52:00Z</dcterms:created>
  <dcterms:modified xsi:type="dcterms:W3CDTF">2019-07-23T07:54:00Z</dcterms:modified>
</cp:coreProperties>
</file>