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5C08" w:rsidRDefault="002B5C08" w:rsidP="00B70847">
      <w:pPr>
        <w:spacing w:line="240" w:lineRule="auto"/>
        <w:jc w:val="center"/>
      </w:pPr>
    </w:p>
    <w:p w:rsidR="00A72670" w:rsidRDefault="00A72670" w:rsidP="00B70847">
      <w:pPr>
        <w:spacing w:line="240" w:lineRule="auto"/>
        <w:jc w:val="center"/>
      </w:pPr>
    </w:p>
    <w:p w:rsidR="00A72670" w:rsidRDefault="00A72670" w:rsidP="00B70847">
      <w:pPr>
        <w:spacing w:line="240" w:lineRule="auto"/>
        <w:jc w:val="center"/>
      </w:pPr>
    </w:p>
    <w:p w:rsidR="00A72670" w:rsidRPr="009A4193" w:rsidRDefault="00A72670" w:rsidP="00B70847">
      <w:pPr>
        <w:spacing w:line="240" w:lineRule="auto"/>
        <w:jc w:val="center"/>
      </w:pPr>
    </w:p>
    <w:p w:rsidR="00B70847" w:rsidRPr="009A4193" w:rsidRDefault="00B70847" w:rsidP="00B70847">
      <w:pPr>
        <w:spacing w:line="240" w:lineRule="auto"/>
        <w:jc w:val="center"/>
      </w:pPr>
    </w:p>
    <w:p w:rsidR="002B5C08" w:rsidRPr="009A4193" w:rsidRDefault="002B5C08" w:rsidP="00B70847">
      <w:pPr>
        <w:shd w:val="clear" w:color="auto" w:fill="C6D9F1"/>
        <w:spacing w:line="240" w:lineRule="auto"/>
        <w:jc w:val="center"/>
        <w:rPr>
          <w:b/>
          <w:sz w:val="28"/>
          <w:szCs w:val="28"/>
          <w:lang w:val="ru-RU"/>
        </w:rPr>
      </w:pPr>
      <w:r w:rsidRPr="009A4193">
        <w:rPr>
          <w:b/>
          <w:sz w:val="28"/>
          <w:szCs w:val="28"/>
        </w:rPr>
        <w:t>КОНКУРСНA ДОКУМЕНТАЦИЈ</w:t>
      </w:r>
      <w:r w:rsidRPr="009A4193">
        <w:rPr>
          <w:b/>
          <w:sz w:val="28"/>
          <w:szCs w:val="28"/>
          <w:lang w:val="sr-Cyrl-CS"/>
        </w:rPr>
        <w:t>А</w:t>
      </w:r>
    </w:p>
    <w:p w:rsidR="002B5C08" w:rsidRPr="009A4193" w:rsidRDefault="002B5C08" w:rsidP="00B70847">
      <w:pPr>
        <w:spacing w:line="240" w:lineRule="auto"/>
        <w:jc w:val="center"/>
        <w:rPr>
          <w:lang w:val="ru-RU"/>
        </w:rPr>
      </w:pPr>
    </w:p>
    <w:p w:rsidR="002B5C08" w:rsidRPr="009A4193" w:rsidRDefault="007225B8" w:rsidP="00B70847">
      <w:pPr>
        <w:spacing w:line="240" w:lineRule="auto"/>
        <w:jc w:val="center"/>
        <w:rPr>
          <w:b/>
          <w:bCs/>
          <w:iCs/>
        </w:rPr>
      </w:pPr>
      <w:r w:rsidRPr="009A4193">
        <w:rPr>
          <w:b/>
          <w:bCs/>
          <w:iCs/>
        </w:rPr>
        <w:t>ЦРВЕНИ КРСТ ЧАЧАК</w:t>
      </w:r>
    </w:p>
    <w:p w:rsidR="002B5C08" w:rsidRPr="009A4193" w:rsidRDefault="007225B8" w:rsidP="00B70847">
      <w:pPr>
        <w:spacing w:line="240" w:lineRule="auto"/>
        <w:jc w:val="center"/>
        <w:rPr>
          <w:b/>
          <w:bCs/>
          <w:i/>
          <w:iCs/>
          <w:lang w:val="ru-RU"/>
        </w:rPr>
      </w:pPr>
      <w:r w:rsidRPr="009A4193">
        <w:rPr>
          <w:b/>
          <w:bCs/>
          <w:iCs/>
          <w:lang w:val="sr-Cyrl-CS"/>
        </w:rPr>
        <w:t xml:space="preserve">Епископа Никифора Максимовића </w:t>
      </w:r>
      <w:r w:rsidR="008B713B" w:rsidRPr="009A4193">
        <w:rPr>
          <w:b/>
          <w:bCs/>
          <w:iCs/>
          <w:lang w:val="sr-Cyrl-CS"/>
        </w:rPr>
        <w:t>бр.</w:t>
      </w:r>
      <w:r w:rsidR="009A4193" w:rsidRPr="009A4193">
        <w:rPr>
          <w:b/>
          <w:bCs/>
          <w:iCs/>
        </w:rPr>
        <w:t>10</w:t>
      </w:r>
      <w:r w:rsidR="002B5C08" w:rsidRPr="009A4193">
        <w:rPr>
          <w:b/>
          <w:bCs/>
          <w:iCs/>
          <w:lang w:val="sr-Cyrl-CS"/>
        </w:rPr>
        <w:t>, Чачак</w:t>
      </w:r>
    </w:p>
    <w:p w:rsidR="002B5C08" w:rsidRPr="009A4193" w:rsidRDefault="002B5C08" w:rsidP="00B70847">
      <w:pPr>
        <w:spacing w:line="240" w:lineRule="auto"/>
        <w:jc w:val="center"/>
        <w:rPr>
          <w:b/>
          <w:bCs/>
          <w:i/>
          <w:iCs/>
          <w:lang w:val="ru-RU"/>
        </w:rPr>
      </w:pPr>
    </w:p>
    <w:p w:rsidR="004C0E2D" w:rsidRPr="009A4193" w:rsidRDefault="009A4193" w:rsidP="009A4193">
      <w:pPr>
        <w:spacing w:line="240" w:lineRule="auto"/>
        <w:jc w:val="center"/>
        <w:rPr>
          <w:b/>
          <w:bCs/>
          <w:lang w:val="sr-Cyrl-CS"/>
        </w:rPr>
      </w:pPr>
      <w:r>
        <w:rPr>
          <w:b/>
          <w:bCs/>
        </w:rPr>
        <w:t xml:space="preserve"> </w:t>
      </w:r>
      <w:r w:rsidR="002B5C08" w:rsidRPr="009A4193">
        <w:rPr>
          <w:b/>
          <w:bCs/>
        </w:rPr>
        <w:t>ЈАВНА НАБАВКА</w:t>
      </w:r>
      <w:r w:rsidR="002B5C08" w:rsidRPr="009A4193">
        <w:rPr>
          <w:b/>
          <w:bCs/>
          <w:lang w:val="sr-Cyrl-CS"/>
        </w:rPr>
        <w:t xml:space="preserve"> </w:t>
      </w:r>
      <w:r w:rsidR="001F7C90" w:rsidRPr="009A4193">
        <w:rPr>
          <w:b/>
          <w:bCs/>
          <w:lang w:val="sr-Cyrl-CS"/>
        </w:rPr>
        <w:t>ДОБ</w:t>
      </w:r>
      <w:r>
        <w:rPr>
          <w:b/>
          <w:bCs/>
          <w:lang w:val="sr-Cyrl-CS"/>
        </w:rPr>
        <w:t>А</w:t>
      </w:r>
      <w:r w:rsidR="001F7C90" w:rsidRPr="009A4193">
        <w:rPr>
          <w:b/>
          <w:bCs/>
          <w:lang w:val="sr-Cyrl-CS"/>
        </w:rPr>
        <w:t xml:space="preserve">РА </w:t>
      </w:r>
    </w:p>
    <w:p w:rsidR="002B5C08" w:rsidRPr="009A4193" w:rsidRDefault="007651AB" w:rsidP="00B70847">
      <w:pPr>
        <w:spacing w:line="240" w:lineRule="auto"/>
        <w:ind w:left="360"/>
        <w:jc w:val="center"/>
        <w:rPr>
          <w:b/>
          <w:bCs/>
          <w:i/>
          <w:iCs/>
        </w:rPr>
      </w:pPr>
      <w:r>
        <w:rPr>
          <w:b/>
          <w:bCs/>
          <w:lang w:val="sr-Cyrl-CS"/>
        </w:rPr>
        <w:t>СИМБОЛИЧНИ ПОКЛОНИ ЗА ДОБРОВОЉНЕ ДАВАОЦЕ КРВИ</w:t>
      </w:r>
    </w:p>
    <w:p w:rsidR="004C0E2D" w:rsidRPr="009A4193" w:rsidRDefault="004C0E2D" w:rsidP="00B70847">
      <w:pPr>
        <w:spacing w:line="240" w:lineRule="auto"/>
        <w:jc w:val="center"/>
        <w:rPr>
          <w:b/>
          <w:bCs/>
          <w:lang w:val="sr-Cyrl-CS"/>
        </w:rPr>
      </w:pPr>
    </w:p>
    <w:p w:rsidR="002B5C08" w:rsidRPr="009A4193" w:rsidRDefault="002B5C08" w:rsidP="00B70847">
      <w:pPr>
        <w:spacing w:line="240" w:lineRule="auto"/>
        <w:ind w:firstLine="360"/>
        <w:jc w:val="center"/>
        <w:rPr>
          <w:b/>
          <w:bCs/>
        </w:rPr>
      </w:pPr>
      <w:r w:rsidRPr="009A4193">
        <w:rPr>
          <w:b/>
          <w:bCs/>
        </w:rPr>
        <w:t>ЈАВНА НАБАКА МАЛЕ ВРЕДНОСТИ</w:t>
      </w:r>
    </w:p>
    <w:p w:rsidR="002B5C08" w:rsidRPr="009A4193" w:rsidRDefault="007C121C" w:rsidP="00B70847">
      <w:pPr>
        <w:spacing w:line="240" w:lineRule="auto"/>
        <w:jc w:val="center"/>
        <w:rPr>
          <w:i/>
          <w:iCs/>
        </w:rPr>
      </w:pPr>
      <w:r w:rsidRPr="009A4193">
        <w:rPr>
          <w:b/>
          <w:bCs/>
        </w:rPr>
        <w:t xml:space="preserve">   </w:t>
      </w:r>
      <w:r w:rsidR="002B5C08" w:rsidRPr="009A4193">
        <w:rPr>
          <w:b/>
          <w:bCs/>
        </w:rPr>
        <w:t xml:space="preserve">ЈАВНА НАБАВКА бр. </w:t>
      </w:r>
      <w:r w:rsidR="00B74592">
        <w:rPr>
          <w:b/>
          <w:bCs/>
        </w:rPr>
        <w:t>1/2019</w:t>
      </w:r>
      <w:r w:rsidR="00DA40AD" w:rsidRPr="009A4193">
        <w:rPr>
          <w:b/>
          <w:lang w:val="sr-Cyrl-CS"/>
        </w:rPr>
        <w:t xml:space="preserve"> ЈНМВ</w:t>
      </w:r>
    </w:p>
    <w:p w:rsidR="002B5C08" w:rsidRPr="009A4193" w:rsidRDefault="002B5C08" w:rsidP="00B70847">
      <w:pPr>
        <w:spacing w:line="240" w:lineRule="auto"/>
        <w:jc w:val="center"/>
        <w:rPr>
          <w:i/>
          <w:iCs/>
        </w:rPr>
      </w:pPr>
    </w:p>
    <w:tbl>
      <w:tblPr>
        <w:tblW w:w="0" w:type="auto"/>
        <w:tblInd w:w="352" w:type="dxa"/>
        <w:tblLayout w:type="fixed"/>
        <w:tblCellMar>
          <w:left w:w="0" w:type="dxa"/>
          <w:right w:w="0" w:type="dxa"/>
        </w:tblCellMar>
        <w:tblLook w:val="0000"/>
      </w:tblPr>
      <w:tblGrid>
        <w:gridCol w:w="8442"/>
        <w:gridCol w:w="4536"/>
      </w:tblGrid>
      <w:tr w:rsidR="002B5C08" w:rsidRPr="009A4193" w:rsidTr="009A4193">
        <w:trPr>
          <w:trHeight w:hRule="exact" w:val="826"/>
        </w:trPr>
        <w:tc>
          <w:tcPr>
            <w:tcW w:w="8442" w:type="dxa"/>
            <w:tcBorders>
              <w:top w:val="single" w:sz="4" w:space="0" w:color="000000"/>
              <w:left w:val="single" w:sz="4" w:space="0" w:color="000000"/>
              <w:bottom w:val="single" w:sz="4" w:space="0" w:color="000000"/>
            </w:tcBorders>
            <w:shd w:val="clear" w:color="auto" w:fill="auto"/>
            <w:vAlign w:val="center"/>
          </w:tcPr>
          <w:p w:rsidR="002B5C08" w:rsidRPr="009A4193" w:rsidRDefault="002B5C08" w:rsidP="00B70847">
            <w:pPr>
              <w:spacing w:line="240" w:lineRule="auto"/>
              <w:jc w:val="center"/>
              <w:rPr>
                <w:spacing w:val="1"/>
              </w:rPr>
            </w:pPr>
            <w:r w:rsidRPr="009A4193">
              <w:rPr>
                <w:lang w:val="sr-Cyrl-CS"/>
              </w:rPr>
              <w:t xml:space="preserve">Јавни позив и конкурсна документација објављени на порталу јавних набавки,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08" w:rsidRPr="009A4193" w:rsidRDefault="002B5C08" w:rsidP="00B70847">
            <w:pPr>
              <w:spacing w:line="240" w:lineRule="auto"/>
              <w:ind w:left="102" w:right="-20"/>
              <w:jc w:val="center"/>
            </w:pPr>
            <w:r w:rsidRPr="009A4193">
              <w:rPr>
                <w:spacing w:val="1"/>
              </w:rPr>
              <w:t>Да</w:t>
            </w:r>
            <w:r w:rsidRPr="009A4193">
              <w:t>т</w:t>
            </w:r>
            <w:r w:rsidRPr="009A4193">
              <w:rPr>
                <w:spacing w:val="-2"/>
              </w:rPr>
              <w:t>у</w:t>
            </w:r>
            <w:r w:rsidRPr="009A4193">
              <w:t>м</w:t>
            </w:r>
            <w:r w:rsidRPr="009A4193">
              <w:rPr>
                <w:spacing w:val="1"/>
              </w:rPr>
              <w:t xml:space="preserve"> </w:t>
            </w:r>
            <w:r w:rsidRPr="009A4193">
              <w:t>и</w:t>
            </w:r>
            <w:r w:rsidRPr="009A4193">
              <w:rPr>
                <w:spacing w:val="1"/>
              </w:rPr>
              <w:t xml:space="preserve"> </w:t>
            </w:r>
            <w:r w:rsidRPr="009A4193">
              <w:t>в</w:t>
            </w:r>
            <w:r w:rsidRPr="009A4193">
              <w:rPr>
                <w:spacing w:val="1"/>
              </w:rPr>
              <w:t>р</w:t>
            </w:r>
            <w:r w:rsidRPr="009A4193">
              <w:rPr>
                <w:spacing w:val="-1"/>
              </w:rPr>
              <w:t>е</w:t>
            </w:r>
            <w:r w:rsidRPr="009A4193">
              <w:t>м</w:t>
            </w:r>
            <w:r w:rsidRPr="009A4193">
              <w:rPr>
                <w:spacing w:val="1"/>
              </w:rPr>
              <w:t>е</w:t>
            </w:r>
          </w:p>
        </w:tc>
      </w:tr>
      <w:tr w:rsidR="002B5C08" w:rsidRPr="009A4193" w:rsidTr="009A4193">
        <w:trPr>
          <w:trHeight w:hRule="exact" w:val="524"/>
        </w:trPr>
        <w:tc>
          <w:tcPr>
            <w:tcW w:w="8442" w:type="dxa"/>
            <w:tcBorders>
              <w:top w:val="single" w:sz="4" w:space="0" w:color="000000"/>
              <w:left w:val="single" w:sz="4" w:space="0" w:color="000000"/>
              <w:bottom w:val="single" w:sz="4" w:space="0" w:color="000000"/>
            </w:tcBorders>
            <w:shd w:val="clear" w:color="auto" w:fill="auto"/>
            <w:vAlign w:val="center"/>
          </w:tcPr>
          <w:p w:rsidR="002B5C08" w:rsidRPr="009A4193" w:rsidRDefault="002B5C08" w:rsidP="00B70847">
            <w:pPr>
              <w:spacing w:line="240" w:lineRule="auto"/>
              <w:ind w:left="102" w:right="-20"/>
              <w:rPr>
                <w:lang w:val="sr-Latn-CS"/>
              </w:rPr>
            </w:pPr>
            <w:r w:rsidRPr="009A4193">
              <w:rPr>
                <w:spacing w:val="-1"/>
                <w:lang w:val="ru-RU"/>
              </w:rPr>
              <w:t>К</w:t>
            </w:r>
            <w:r w:rsidRPr="009A4193">
              <w:rPr>
                <w:spacing w:val="1"/>
                <w:lang w:val="ru-RU"/>
              </w:rPr>
              <w:t>ра</w:t>
            </w:r>
            <w:r w:rsidRPr="009A4193">
              <w:rPr>
                <w:lang w:val="ru-RU"/>
              </w:rPr>
              <w:t>ј</w:t>
            </w:r>
            <w:r w:rsidRPr="009A4193">
              <w:rPr>
                <w:spacing w:val="-1"/>
                <w:lang w:val="ru-RU"/>
              </w:rPr>
              <w:t>њ</w:t>
            </w:r>
            <w:r w:rsidRPr="009A4193">
              <w:rPr>
                <w:lang w:val="ru-RU"/>
              </w:rPr>
              <w:t>и</w:t>
            </w:r>
            <w:r w:rsidRPr="009A4193">
              <w:rPr>
                <w:spacing w:val="1"/>
                <w:lang w:val="ru-RU"/>
              </w:rPr>
              <w:t xml:space="preserve"> ро</w:t>
            </w:r>
            <w:r w:rsidRPr="009A4193">
              <w:rPr>
                <w:lang w:val="ru-RU"/>
              </w:rPr>
              <w:t>к</w:t>
            </w:r>
            <w:r w:rsidRPr="009A4193">
              <w:rPr>
                <w:spacing w:val="-1"/>
                <w:lang w:val="ru-RU"/>
              </w:rPr>
              <w:t xml:space="preserve"> </w:t>
            </w:r>
            <w:r w:rsidRPr="009A4193">
              <w:rPr>
                <w:lang w:val="ru-RU"/>
              </w:rPr>
              <w:t>за</w:t>
            </w:r>
            <w:r w:rsidRPr="009A4193">
              <w:rPr>
                <w:spacing w:val="2"/>
                <w:lang w:val="ru-RU"/>
              </w:rPr>
              <w:t xml:space="preserve"> </w:t>
            </w:r>
            <w:r w:rsidRPr="009A4193">
              <w:rPr>
                <w:spacing w:val="-1"/>
                <w:lang w:val="ru-RU"/>
              </w:rPr>
              <w:t>д</w:t>
            </w:r>
            <w:r w:rsidRPr="009A4193">
              <w:rPr>
                <w:spacing w:val="1"/>
                <w:lang w:val="ru-RU"/>
              </w:rPr>
              <w:t>о</w:t>
            </w:r>
            <w:r w:rsidRPr="009A4193">
              <w:rPr>
                <w:spacing w:val="-2"/>
                <w:lang w:val="ru-RU"/>
              </w:rPr>
              <w:t>с</w:t>
            </w:r>
            <w:r w:rsidRPr="009A4193">
              <w:rPr>
                <w:lang w:val="ru-RU"/>
              </w:rPr>
              <w:t>т</w:t>
            </w:r>
            <w:r w:rsidRPr="009A4193">
              <w:rPr>
                <w:spacing w:val="1"/>
                <w:lang w:val="ru-RU"/>
              </w:rPr>
              <w:t>а</w:t>
            </w:r>
            <w:r w:rsidRPr="009A4193">
              <w:rPr>
                <w:spacing w:val="-3"/>
                <w:lang w:val="ru-RU"/>
              </w:rPr>
              <w:t>в</w:t>
            </w:r>
            <w:r w:rsidRPr="009A4193">
              <w:rPr>
                <w:spacing w:val="1"/>
                <w:lang w:val="ru-RU"/>
              </w:rPr>
              <w:t>ља</w:t>
            </w:r>
            <w:r w:rsidRPr="009A4193">
              <w:rPr>
                <w:spacing w:val="-1"/>
                <w:lang w:val="ru-RU"/>
              </w:rPr>
              <w:t>њ</w:t>
            </w:r>
            <w:r w:rsidRPr="009A4193">
              <w:rPr>
                <w:lang w:val="ru-RU"/>
              </w:rPr>
              <w:t>е</w:t>
            </w:r>
            <w:r w:rsidRPr="009A4193">
              <w:rPr>
                <w:spacing w:val="2"/>
                <w:lang w:val="ru-RU"/>
              </w:rPr>
              <w:t xml:space="preserve"> </w:t>
            </w:r>
            <w:r w:rsidRPr="009A4193">
              <w:rPr>
                <w:lang w:val="ru-RU"/>
              </w:rPr>
              <w:t>п</w:t>
            </w:r>
            <w:r w:rsidRPr="009A4193">
              <w:rPr>
                <w:spacing w:val="1"/>
                <w:lang w:val="ru-RU"/>
              </w:rPr>
              <w:t>о</w:t>
            </w:r>
            <w:r w:rsidRPr="009A4193">
              <w:rPr>
                <w:lang w:val="ru-RU"/>
              </w:rPr>
              <w:t>н</w:t>
            </w:r>
            <w:r w:rsidRPr="009A4193">
              <w:rPr>
                <w:spacing w:val="-2"/>
                <w:lang w:val="ru-RU"/>
              </w:rPr>
              <w:t>у</w:t>
            </w:r>
            <w:r w:rsidRPr="009A4193">
              <w:rPr>
                <w:spacing w:val="-1"/>
                <w:lang w:val="ru-RU"/>
              </w:rPr>
              <w:t>д</w:t>
            </w:r>
            <w:r w:rsidRPr="009A4193">
              <w:rPr>
                <w:spacing w:val="1"/>
                <w:lang w:val="ru-RU"/>
              </w:rPr>
              <w:t>а:</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08" w:rsidRPr="00B90C91" w:rsidRDefault="00047701" w:rsidP="0089665B">
            <w:pPr>
              <w:spacing w:line="240" w:lineRule="auto"/>
              <w:ind w:right="-20"/>
              <w:jc w:val="center"/>
              <w:rPr>
                <w:b/>
                <w:color w:val="auto"/>
              </w:rPr>
            </w:pPr>
            <w:r w:rsidRPr="00AE6968">
              <w:rPr>
                <w:b/>
                <w:color w:val="FF0000"/>
              </w:rPr>
              <w:t>2</w:t>
            </w:r>
            <w:r w:rsidR="0089665B">
              <w:rPr>
                <w:b/>
                <w:color w:val="FF0000"/>
              </w:rPr>
              <w:t>2</w:t>
            </w:r>
            <w:r w:rsidRPr="00AE6968">
              <w:rPr>
                <w:b/>
                <w:color w:val="FF0000"/>
              </w:rPr>
              <w:t>.04.2019</w:t>
            </w:r>
            <w:r>
              <w:rPr>
                <w:b/>
                <w:color w:val="auto"/>
              </w:rPr>
              <w:t xml:space="preserve">.године </w:t>
            </w:r>
            <w:r w:rsidR="002B5C08" w:rsidRPr="00B90C91">
              <w:rPr>
                <w:b/>
                <w:color w:val="auto"/>
                <w:lang w:val="sr-Latn-CS"/>
              </w:rPr>
              <w:t>д</w:t>
            </w:r>
            <w:r w:rsidR="002B5C08" w:rsidRPr="00B90C91">
              <w:rPr>
                <w:b/>
                <w:color w:val="auto"/>
                <w:lang w:val="sr-Cyrl-CS"/>
              </w:rPr>
              <w:t>о 1</w:t>
            </w:r>
            <w:r w:rsidR="00CE1BD6" w:rsidRPr="00B90C91">
              <w:rPr>
                <w:b/>
                <w:color w:val="auto"/>
              </w:rPr>
              <w:t>2</w:t>
            </w:r>
            <w:r w:rsidR="002B5C08" w:rsidRPr="00B90C91">
              <w:rPr>
                <w:b/>
                <w:color w:val="auto"/>
                <w:lang w:val="sr-Cyrl-CS"/>
              </w:rPr>
              <w:t xml:space="preserve"> часова</w:t>
            </w:r>
          </w:p>
        </w:tc>
      </w:tr>
      <w:tr w:rsidR="002B5C08" w:rsidRPr="009A4193" w:rsidTr="009A4193">
        <w:trPr>
          <w:trHeight w:hRule="exact" w:val="526"/>
        </w:trPr>
        <w:tc>
          <w:tcPr>
            <w:tcW w:w="8442" w:type="dxa"/>
            <w:tcBorders>
              <w:top w:val="single" w:sz="4" w:space="0" w:color="000000"/>
              <w:left w:val="single" w:sz="4" w:space="0" w:color="000000"/>
              <w:bottom w:val="single" w:sz="4" w:space="0" w:color="000000"/>
            </w:tcBorders>
            <w:shd w:val="clear" w:color="auto" w:fill="auto"/>
            <w:vAlign w:val="center"/>
          </w:tcPr>
          <w:p w:rsidR="002B5C08" w:rsidRPr="009A4193" w:rsidRDefault="002B5C08" w:rsidP="00B70847">
            <w:pPr>
              <w:spacing w:line="240" w:lineRule="auto"/>
              <w:ind w:left="102" w:right="-20"/>
              <w:rPr>
                <w:lang w:val="ru-RU"/>
              </w:rPr>
            </w:pPr>
            <w:r w:rsidRPr="009A4193">
              <w:rPr>
                <w:spacing w:val="1"/>
                <w:lang w:val="ru-RU"/>
              </w:rPr>
              <w:t>Ј</w:t>
            </w:r>
            <w:r w:rsidRPr="009A4193">
              <w:rPr>
                <w:lang w:val="ru-RU"/>
              </w:rPr>
              <w:t>авно</w:t>
            </w:r>
            <w:r w:rsidRPr="009A4193">
              <w:rPr>
                <w:spacing w:val="2"/>
                <w:lang w:val="ru-RU"/>
              </w:rPr>
              <w:t xml:space="preserve"> </w:t>
            </w:r>
            <w:r w:rsidRPr="009A4193">
              <w:rPr>
                <w:spacing w:val="1"/>
                <w:lang w:val="ru-RU"/>
              </w:rPr>
              <w:t>о</w:t>
            </w:r>
            <w:r w:rsidRPr="009A4193">
              <w:rPr>
                <w:lang w:val="ru-RU"/>
              </w:rPr>
              <w:t>тв</w:t>
            </w:r>
            <w:r w:rsidRPr="009A4193">
              <w:rPr>
                <w:spacing w:val="-1"/>
                <w:lang w:val="ru-RU"/>
              </w:rPr>
              <w:t>а</w:t>
            </w:r>
            <w:r w:rsidRPr="009A4193">
              <w:rPr>
                <w:spacing w:val="1"/>
                <w:lang w:val="ru-RU"/>
              </w:rPr>
              <w:t>ра</w:t>
            </w:r>
            <w:r w:rsidRPr="009A4193">
              <w:rPr>
                <w:spacing w:val="-1"/>
                <w:lang w:val="ru-RU"/>
              </w:rPr>
              <w:t>ње</w:t>
            </w:r>
            <w:r w:rsidRPr="009A4193">
              <w:rPr>
                <w:lang w:val="ru-RU"/>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08" w:rsidRPr="00B90C91" w:rsidRDefault="00047701" w:rsidP="00B74592">
            <w:pPr>
              <w:spacing w:line="240" w:lineRule="auto"/>
              <w:ind w:left="102" w:right="-20"/>
              <w:jc w:val="center"/>
              <w:rPr>
                <w:b/>
                <w:color w:val="auto"/>
              </w:rPr>
            </w:pPr>
            <w:r w:rsidRPr="00AE6968">
              <w:rPr>
                <w:b/>
                <w:color w:val="FF0000"/>
                <w:lang w:val="ru-RU"/>
              </w:rPr>
              <w:t>2</w:t>
            </w:r>
            <w:r w:rsidR="0089665B">
              <w:rPr>
                <w:b/>
                <w:color w:val="FF0000"/>
                <w:lang w:val="ru-RU"/>
              </w:rPr>
              <w:t>2</w:t>
            </w:r>
            <w:r w:rsidRPr="00AE6968">
              <w:rPr>
                <w:b/>
                <w:color w:val="FF0000"/>
                <w:lang w:val="ru-RU"/>
              </w:rPr>
              <w:t>.04.2019</w:t>
            </w:r>
            <w:r>
              <w:rPr>
                <w:b/>
                <w:color w:val="auto"/>
                <w:lang w:val="ru-RU"/>
              </w:rPr>
              <w:t xml:space="preserve">. године </w:t>
            </w:r>
            <w:r w:rsidR="002B5C08" w:rsidRPr="00B90C91">
              <w:rPr>
                <w:b/>
                <w:color w:val="auto"/>
                <w:lang w:val="ru-RU"/>
              </w:rPr>
              <w:t>у 1</w:t>
            </w:r>
            <w:r w:rsidR="00CE1BD6" w:rsidRPr="00B90C91">
              <w:rPr>
                <w:b/>
                <w:color w:val="auto"/>
              </w:rPr>
              <w:t>5:30</w:t>
            </w:r>
            <w:r w:rsidR="002B5C08" w:rsidRPr="00B90C91">
              <w:rPr>
                <w:b/>
                <w:color w:val="auto"/>
                <w:lang w:val="ru-RU"/>
              </w:rPr>
              <w:t xml:space="preserve"> часова</w:t>
            </w:r>
          </w:p>
        </w:tc>
      </w:tr>
    </w:tbl>
    <w:p w:rsidR="00564F27" w:rsidRPr="009A4193" w:rsidRDefault="00564F27" w:rsidP="00B70847">
      <w:pPr>
        <w:spacing w:line="240" w:lineRule="auto"/>
        <w:jc w:val="center"/>
        <w:rPr>
          <w:i/>
          <w:iCs/>
          <w:lang w:val="sr-Cyrl-CS"/>
        </w:rPr>
      </w:pPr>
    </w:p>
    <w:p w:rsidR="007C121C" w:rsidRPr="009A4193" w:rsidRDefault="007C121C" w:rsidP="00B70847">
      <w:pPr>
        <w:spacing w:line="240" w:lineRule="auto"/>
        <w:jc w:val="center"/>
        <w:rPr>
          <w:i/>
          <w:iCs/>
          <w:lang w:val="sr-Cyrl-CS"/>
        </w:rPr>
      </w:pPr>
    </w:p>
    <w:p w:rsidR="007C121C" w:rsidRPr="009A4193" w:rsidRDefault="007C121C" w:rsidP="00B70847">
      <w:pPr>
        <w:spacing w:line="240" w:lineRule="auto"/>
        <w:jc w:val="center"/>
        <w:rPr>
          <w:i/>
          <w:iCs/>
          <w:lang w:val="sr-Cyrl-CS"/>
        </w:rPr>
      </w:pPr>
    </w:p>
    <w:p w:rsidR="007C121C" w:rsidRPr="009A4193" w:rsidRDefault="007C121C" w:rsidP="00B70847">
      <w:pPr>
        <w:spacing w:line="240" w:lineRule="auto"/>
        <w:jc w:val="center"/>
        <w:rPr>
          <w:i/>
          <w:iCs/>
          <w:lang w:val="sr-Cyrl-CS"/>
        </w:rPr>
      </w:pPr>
    </w:p>
    <w:p w:rsidR="007C121C" w:rsidRPr="009A4193" w:rsidRDefault="007C121C" w:rsidP="00B70847">
      <w:pPr>
        <w:spacing w:line="240" w:lineRule="auto"/>
        <w:jc w:val="center"/>
        <w:rPr>
          <w:i/>
          <w:iCs/>
          <w:lang w:val="sr-Cyrl-CS"/>
        </w:rPr>
      </w:pPr>
    </w:p>
    <w:p w:rsidR="00564F27" w:rsidRPr="009A4193" w:rsidRDefault="00564F27" w:rsidP="00B70847">
      <w:pPr>
        <w:spacing w:line="240" w:lineRule="auto"/>
        <w:jc w:val="center"/>
        <w:rPr>
          <w:i/>
          <w:iCs/>
          <w:lang w:val="sr-Cyrl-CS"/>
        </w:rPr>
      </w:pPr>
    </w:p>
    <w:p w:rsidR="00FB1DF5" w:rsidRPr="009A4193" w:rsidRDefault="00FB1DF5" w:rsidP="00B70847">
      <w:pPr>
        <w:spacing w:line="240" w:lineRule="auto"/>
        <w:jc w:val="center"/>
        <w:rPr>
          <w:i/>
          <w:iCs/>
          <w:lang w:val="sr-Cyrl-CS"/>
        </w:rPr>
      </w:pPr>
    </w:p>
    <w:p w:rsidR="00B70847" w:rsidRDefault="00B70847" w:rsidP="00B70847">
      <w:pPr>
        <w:spacing w:line="240" w:lineRule="auto"/>
        <w:jc w:val="center"/>
        <w:rPr>
          <w:i/>
          <w:iCs/>
          <w:lang w:val="sr-Cyrl-CS"/>
        </w:rPr>
      </w:pPr>
    </w:p>
    <w:p w:rsidR="0089665B" w:rsidRPr="009A4193" w:rsidRDefault="0089665B" w:rsidP="00B70847">
      <w:pPr>
        <w:spacing w:line="240" w:lineRule="auto"/>
        <w:jc w:val="center"/>
        <w:rPr>
          <w:i/>
          <w:iCs/>
          <w:lang w:val="sr-Cyrl-CS"/>
        </w:rPr>
      </w:pPr>
    </w:p>
    <w:p w:rsidR="002B5C08" w:rsidRPr="009A4193" w:rsidRDefault="002B5C08" w:rsidP="00B70847">
      <w:pPr>
        <w:spacing w:line="240" w:lineRule="auto"/>
        <w:jc w:val="center"/>
        <w:rPr>
          <w:i/>
          <w:iCs/>
        </w:rPr>
      </w:pPr>
    </w:p>
    <w:p w:rsidR="002B5C08" w:rsidRPr="009A4193" w:rsidRDefault="00C533E7" w:rsidP="00B70847">
      <w:pPr>
        <w:spacing w:line="240" w:lineRule="auto"/>
        <w:jc w:val="center"/>
        <w:rPr>
          <w:b/>
          <w:iCs/>
          <w:lang w:val="sr-Cyrl-CS"/>
        </w:rPr>
      </w:pPr>
      <w:r>
        <w:rPr>
          <w:b/>
          <w:iCs/>
        </w:rPr>
        <w:t>Април 2019</w:t>
      </w:r>
      <w:r w:rsidR="00F1231C" w:rsidRPr="009A4193">
        <w:rPr>
          <w:b/>
          <w:iCs/>
          <w:lang w:val="sr-Cyrl-CS"/>
        </w:rPr>
        <w:t>.</w:t>
      </w:r>
      <w:r w:rsidR="002B5C08" w:rsidRPr="009A4193">
        <w:rPr>
          <w:b/>
          <w:iCs/>
          <w:lang w:val="sr-Cyrl-CS"/>
        </w:rPr>
        <w:t xml:space="preserve"> године</w:t>
      </w:r>
    </w:p>
    <w:p w:rsidR="002B5C08" w:rsidRPr="009A4193" w:rsidRDefault="002B5C08" w:rsidP="00B70847">
      <w:pPr>
        <w:spacing w:line="240" w:lineRule="auto"/>
        <w:jc w:val="both"/>
        <w:rPr>
          <w:lang w:val="ru-RU"/>
        </w:rPr>
      </w:pPr>
      <w:r w:rsidRPr="009A4193">
        <w:rPr>
          <w:lang w:val="ru-RU"/>
        </w:rPr>
        <w:lastRenderedPageBreak/>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1755E" w:rsidRPr="009A4193">
        <w:rPr>
          <w:lang w:val="sr-Latn-CS"/>
        </w:rPr>
        <w:t>86/2015</w:t>
      </w:r>
      <w:r w:rsidRPr="009A4193">
        <w:rPr>
          <w:lang w:val="ru-RU"/>
        </w:rPr>
        <w:t xml:space="preserve">), </w:t>
      </w:r>
      <w:r w:rsidR="007813B2" w:rsidRPr="009A4193">
        <w:rPr>
          <w:lang w:val="ru-RU"/>
        </w:rPr>
        <w:t xml:space="preserve"> </w:t>
      </w:r>
      <w:r w:rsidRPr="009A4193">
        <w:rPr>
          <w:lang w:val="ru-RU"/>
        </w:rPr>
        <w:t>Одлуке</w:t>
      </w:r>
      <w:r w:rsidR="0021755E" w:rsidRPr="009A4193">
        <w:rPr>
          <w:lang w:val="sr-Cyrl-CS"/>
        </w:rPr>
        <w:t xml:space="preserve"> о покретању поступка</w:t>
      </w:r>
      <w:r w:rsidRPr="009A4193">
        <w:rPr>
          <w:lang w:val="ru-RU"/>
        </w:rPr>
        <w:t xml:space="preserve"> </w:t>
      </w:r>
      <w:r w:rsidRPr="009A4193">
        <w:rPr>
          <w:color w:val="auto"/>
          <w:lang w:val="ru-RU"/>
        </w:rPr>
        <w:t xml:space="preserve">број </w:t>
      </w:r>
      <w:r w:rsidR="00C533E7">
        <w:rPr>
          <w:color w:val="auto"/>
          <w:lang w:val="ru-RU"/>
        </w:rPr>
        <w:t>1</w:t>
      </w:r>
      <w:r w:rsidR="00E415C4" w:rsidRPr="009A4193">
        <w:rPr>
          <w:color w:val="auto"/>
          <w:lang w:val="sr-Cyrl-CS"/>
        </w:rPr>
        <w:t>/201</w:t>
      </w:r>
      <w:r w:rsidR="00C533E7">
        <w:rPr>
          <w:color w:val="auto"/>
          <w:lang w:val="sr-Cyrl-CS"/>
        </w:rPr>
        <w:t>9</w:t>
      </w:r>
      <w:r w:rsidR="00E415C4" w:rsidRPr="009A4193">
        <w:rPr>
          <w:color w:val="auto"/>
          <w:lang w:val="sr-Cyrl-CS"/>
        </w:rPr>
        <w:t>-1 ЈНМВ</w:t>
      </w:r>
      <w:r w:rsidRPr="009A4193">
        <w:rPr>
          <w:color w:val="auto"/>
          <w:lang w:val="ru-RU"/>
        </w:rPr>
        <w:t xml:space="preserve">. године и Решења </w:t>
      </w:r>
      <w:r w:rsidR="0021755E" w:rsidRPr="009A4193">
        <w:rPr>
          <w:color w:val="auto"/>
          <w:lang w:val="ru-RU"/>
        </w:rPr>
        <w:t xml:space="preserve">о образовању комисије за јавну набавку </w:t>
      </w:r>
      <w:r w:rsidRPr="009A4193">
        <w:rPr>
          <w:color w:val="auto"/>
          <w:lang w:val="ru-RU"/>
        </w:rPr>
        <w:t xml:space="preserve">број </w:t>
      </w:r>
      <w:r w:rsidR="00C533E7">
        <w:rPr>
          <w:color w:val="auto"/>
          <w:lang w:val="ru-RU"/>
        </w:rPr>
        <w:t>1</w:t>
      </w:r>
      <w:r w:rsidR="000646D9" w:rsidRPr="009A4193">
        <w:rPr>
          <w:color w:val="auto"/>
          <w:lang w:val="ru-RU"/>
        </w:rPr>
        <w:t>/201</w:t>
      </w:r>
      <w:r w:rsidR="00C533E7">
        <w:rPr>
          <w:color w:val="auto"/>
          <w:lang w:val="ru-RU"/>
        </w:rPr>
        <w:t>9</w:t>
      </w:r>
      <w:r w:rsidR="000646D9" w:rsidRPr="009A4193">
        <w:rPr>
          <w:color w:val="auto"/>
          <w:lang w:val="ru-RU"/>
        </w:rPr>
        <w:t>-</w:t>
      </w:r>
      <w:r w:rsidRPr="009A4193">
        <w:rPr>
          <w:color w:val="auto"/>
          <w:lang w:val="ru-RU"/>
        </w:rPr>
        <w:t>2</w:t>
      </w:r>
      <w:r w:rsidR="009A4193">
        <w:rPr>
          <w:color w:val="auto"/>
          <w:lang w:val="ru-RU"/>
        </w:rPr>
        <w:t xml:space="preserve"> ЈНМВ</w:t>
      </w:r>
      <w:r w:rsidRPr="009A4193">
        <w:rPr>
          <w:color w:val="auto"/>
          <w:lang w:val="ru-RU"/>
        </w:rPr>
        <w:t xml:space="preserve"> </w:t>
      </w:r>
      <w:r w:rsidRPr="009A4193">
        <w:rPr>
          <w:lang w:val="ru-RU"/>
        </w:rPr>
        <w:t>, припремљена је:</w:t>
      </w:r>
    </w:p>
    <w:p w:rsidR="002B5C08" w:rsidRPr="009A4193" w:rsidRDefault="002B5C08" w:rsidP="00B70847">
      <w:pPr>
        <w:shd w:val="clear" w:color="auto" w:fill="C6D9F1"/>
        <w:spacing w:line="240" w:lineRule="auto"/>
        <w:jc w:val="center"/>
        <w:rPr>
          <w:rFonts w:eastAsia="TimesNewRomanPS-BoldMT"/>
          <w:b/>
          <w:bCs/>
        </w:rPr>
      </w:pPr>
      <w:r w:rsidRPr="009A4193">
        <w:rPr>
          <w:rFonts w:eastAsia="TimesNewRomanPS-BoldMT"/>
          <w:b/>
          <w:bCs/>
        </w:rPr>
        <w:t>КОНКУРСНА ДОКУМЕНТАЦИЈА</w:t>
      </w:r>
    </w:p>
    <w:p w:rsidR="002B5C08" w:rsidRPr="00A72670" w:rsidRDefault="002B5C08" w:rsidP="00A72670">
      <w:pPr>
        <w:shd w:val="clear" w:color="auto" w:fill="C6D9F1"/>
        <w:spacing w:line="240" w:lineRule="auto"/>
        <w:jc w:val="center"/>
        <w:rPr>
          <w:rFonts w:eastAsia="TimesNewRomanPS-BoldMT"/>
          <w:b/>
          <w:bCs/>
        </w:rPr>
      </w:pPr>
      <w:r w:rsidRPr="009A4193">
        <w:rPr>
          <w:rFonts w:eastAsia="TimesNewRomanPS-BoldMT"/>
          <w:b/>
          <w:bCs/>
        </w:rPr>
        <w:t xml:space="preserve">за јавну набавку мале вредности </w:t>
      </w:r>
      <w:r w:rsidR="004C0E2D" w:rsidRPr="009A4193">
        <w:rPr>
          <w:rFonts w:eastAsia="TimesNewRomanPS-BoldMT"/>
          <w:b/>
          <w:bCs/>
          <w:lang w:val="sr-Cyrl-CS"/>
        </w:rPr>
        <w:t xml:space="preserve">- </w:t>
      </w:r>
      <w:r w:rsidR="00AF1F27" w:rsidRPr="009A4193">
        <w:rPr>
          <w:rFonts w:eastAsia="TimesNewRomanPS-BoldMT"/>
          <w:b/>
          <w:bCs/>
        </w:rPr>
        <w:t>д</w:t>
      </w:r>
      <w:r w:rsidR="00BF4A4C" w:rsidRPr="009A4193">
        <w:rPr>
          <w:rFonts w:eastAsia="TimesNewRomanPS-BoldMT"/>
          <w:b/>
          <w:bCs/>
          <w:lang w:val="sr-Cyrl-CS"/>
        </w:rPr>
        <w:t>обра</w:t>
      </w:r>
      <w:r w:rsidR="004C0E2D" w:rsidRPr="009A4193">
        <w:rPr>
          <w:rFonts w:eastAsia="TimesNewRomanPS-BoldMT"/>
          <w:b/>
          <w:bCs/>
          <w:lang w:val="sr-Cyrl-CS"/>
        </w:rPr>
        <w:t xml:space="preserve"> -</w:t>
      </w:r>
      <w:r w:rsidR="00BF4A4C" w:rsidRPr="009A4193">
        <w:rPr>
          <w:rFonts w:eastAsia="TimesNewRomanPS-BoldMT"/>
          <w:b/>
          <w:bCs/>
          <w:lang w:val="sr-Cyrl-CS"/>
        </w:rPr>
        <w:t xml:space="preserve"> </w:t>
      </w:r>
      <w:r w:rsidR="007651AB">
        <w:rPr>
          <w:rFonts w:eastAsia="TimesNewRomanPS-BoldMT"/>
          <w:b/>
          <w:bCs/>
          <w:lang w:val="sr-Cyrl-CS"/>
        </w:rPr>
        <w:t>СИМБОЛИЧНИ ПОКЛОНИ ЗА ДОБРОВОЉНЕ ДАВАОЦЕ КРВИ</w:t>
      </w:r>
      <w:r w:rsidR="0083124F">
        <w:rPr>
          <w:rFonts w:eastAsia="TimesNewRomanPS-BoldMT"/>
          <w:b/>
          <w:bCs/>
          <w:lang w:val="sr-Cyrl-CS"/>
        </w:rPr>
        <w:t xml:space="preserve"> </w:t>
      </w:r>
      <w:r w:rsidRPr="009A4193">
        <w:rPr>
          <w:rFonts w:eastAsia="TimesNewRomanPS-BoldMT"/>
          <w:b/>
          <w:bCs/>
        </w:rPr>
        <w:t>ЈН</w:t>
      </w:r>
      <w:r w:rsidRPr="009A4193">
        <w:rPr>
          <w:rFonts w:eastAsia="TimesNewRomanPS-BoldMT"/>
          <w:b/>
          <w:bCs/>
          <w:lang w:val="sr-Cyrl-CS"/>
        </w:rPr>
        <w:t>МВ</w:t>
      </w:r>
      <w:r w:rsidRPr="009A4193">
        <w:rPr>
          <w:rFonts w:eastAsia="TimesNewRomanPS-BoldMT"/>
          <w:b/>
          <w:bCs/>
        </w:rPr>
        <w:t xml:space="preserve"> бр </w:t>
      </w:r>
      <w:r w:rsidR="00C533E7">
        <w:rPr>
          <w:rFonts w:eastAsia="TimesNewRomanPS-BoldMT"/>
          <w:b/>
          <w:bCs/>
        </w:rPr>
        <w:t>1</w:t>
      </w:r>
      <w:r w:rsidR="000646D9" w:rsidRPr="009A4193">
        <w:rPr>
          <w:rFonts w:eastAsia="TimesNewRomanPS-BoldMT"/>
          <w:b/>
          <w:bCs/>
          <w:lang w:val="sr-Cyrl-CS"/>
        </w:rPr>
        <w:t>/201</w:t>
      </w:r>
      <w:r w:rsidR="00C533E7">
        <w:rPr>
          <w:rFonts w:eastAsia="TimesNewRomanPS-BoldMT"/>
          <w:b/>
          <w:bCs/>
          <w:lang w:val="sr-Cyrl-CS"/>
        </w:rPr>
        <w:t>9</w:t>
      </w:r>
      <w:r w:rsidR="0089665B">
        <w:rPr>
          <w:rFonts w:eastAsia="TimesNewRomanPS-BoldMT"/>
          <w:b/>
          <w:bCs/>
          <w:lang w:val="sr-Cyrl-CS"/>
        </w:rPr>
        <w:t xml:space="preserve"> ЈНМВ</w:t>
      </w:r>
    </w:p>
    <w:tbl>
      <w:tblPr>
        <w:tblW w:w="15593" w:type="dxa"/>
        <w:tblInd w:w="-34" w:type="dxa"/>
        <w:tblLayout w:type="fixed"/>
        <w:tblLook w:val="0000"/>
      </w:tblPr>
      <w:tblGrid>
        <w:gridCol w:w="1560"/>
        <w:gridCol w:w="14033"/>
      </w:tblGrid>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center"/>
              <w:rPr>
                <w:rFonts w:eastAsia="TimesNewRomanPSMT"/>
                <w:b/>
              </w:rPr>
            </w:pPr>
            <w:bookmarkStart w:id="0" w:name="_GoBack"/>
            <w:bookmarkEnd w:id="0"/>
            <w:r w:rsidRPr="009A4193">
              <w:rPr>
                <w:rFonts w:eastAsia="TimesNewRomanPSMT"/>
                <w:b/>
                <w:lang w:val="sr-Cyrl-CS"/>
              </w:rPr>
              <w:t>Поглавље</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pacing w:line="240" w:lineRule="auto"/>
              <w:jc w:val="center"/>
            </w:pPr>
            <w:r w:rsidRPr="009A4193">
              <w:rPr>
                <w:rFonts w:eastAsia="TimesNewRomanPSMT"/>
                <w:b/>
              </w:rPr>
              <w:t>Назив</w:t>
            </w:r>
            <w:r w:rsidRPr="009A4193">
              <w:rPr>
                <w:rFonts w:eastAsia="TimesNewRomanPSMT"/>
                <w:b/>
                <w:lang w:val="sr-Cyrl-CS"/>
              </w:rPr>
              <w:t xml:space="preserve"> поглавља</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bCs/>
                <w:iCs/>
              </w:rPr>
              <w:t>I</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Општи подаци о јавној набавци</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bCs/>
                <w:iCs/>
              </w:rPr>
              <w:t>II</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Подаци о предмету јавне набавке</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rFonts w:eastAsia="TimesNewRomanPSMT"/>
              </w:rPr>
              <w:t>III</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Врста, техничке карактеристике, квалитет, количина и опис услуга</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rFonts w:eastAsia="TimesNewRomanPSMT"/>
              </w:rPr>
              <w:t>IV</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Услови за учешће у поступку јавне набавке из чл. 75. и 76. Закона и упутство како се доказује испуњеност тих услова</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rFonts w:eastAsia="TimesNewRomanPSMT"/>
              </w:rPr>
              <w:t>V</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Упутство понуђачима како да сачине понуду</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rFonts w:eastAsia="TimesNewRomanPSMT"/>
              </w:rPr>
              <w:t>VI</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Образац понуде</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rFonts w:eastAsia="TimesNewRomanPSMT"/>
              </w:rPr>
              <w:t>VII</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Модел уговора</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rFonts w:eastAsia="TimesNewRomanPSMT"/>
              </w:rPr>
              <w:t>VIII</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Образац трошкова припреме понуде</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rFonts w:eastAsia="TimesNewRomanPSMT"/>
              </w:rPr>
              <w:t>IX</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Образац изјаве о независној понуди</w:t>
            </w:r>
          </w:p>
        </w:tc>
      </w:tr>
      <w:tr w:rsidR="002B5C08" w:rsidRPr="009A4193" w:rsidTr="0083124F">
        <w:trPr>
          <w:trHeight w:val="289"/>
        </w:trPr>
        <w:tc>
          <w:tcPr>
            <w:tcW w:w="1560" w:type="dxa"/>
            <w:tcBorders>
              <w:top w:val="single" w:sz="4" w:space="0" w:color="000000"/>
              <w:left w:val="single" w:sz="4" w:space="0" w:color="000000"/>
              <w:bottom w:val="single" w:sz="4" w:space="0" w:color="000000"/>
            </w:tcBorders>
            <w:shd w:val="clear" w:color="auto" w:fill="auto"/>
            <w:vAlign w:val="bottom"/>
          </w:tcPr>
          <w:p w:rsidR="002B5C08" w:rsidRPr="00AE4354" w:rsidRDefault="002B5C08" w:rsidP="00B70847">
            <w:pPr>
              <w:widowControl w:val="0"/>
              <w:autoSpaceDE w:val="0"/>
              <w:spacing w:line="240" w:lineRule="auto"/>
              <w:jc w:val="center"/>
              <w:rPr>
                <w:color w:val="0D0D0D"/>
                <w:lang/>
              </w:rPr>
            </w:pPr>
            <w:r w:rsidRPr="009A4193">
              <w:rPr>
                <w:color w:val="0D0D0D"/>
                <w:w w:val="97"/>
              </w:rPr>
              <w:t>Прилог П/1</w:t>
            </w:r>
          </w:p>
        </w:tc>
        <w:tc>
          <w:tcPr>
            <w:tcW w:w="140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5C08" w:rsidRPr="009A4193" w:rsidRDefault="002B5C08" w:rsidP="00B70847">
            <w:pPr>
              <w:widowControl w:val="0"/>
              <w:autoSpaceDE w:val="0"/>
              <w:snapToGrid w:val="0"/>
              <w:spacing w:line="240" w:lineRule="auto"/>
              <w:ind w:left="80"/>
              <w:rPr>
                <w:color w:val="auto"/>
              </w:rPr>
            </w:pPr>
          </w:p>
        </w:tc>
      </w:tr>
    </w:tbl>
    <w:p w:rsidR="002B5C08" w:rsidRDefault="002B5C08" w:rsidP="00B70847">
      <w:pPr>
        <w:spacing w:line="240" w:lineRule="auto"/>
        <w:jc w:val="both"/>
        <w:rPr>
          <w:rFonts w:eastAsia="TimesNewRomanPSMT"/>
          <w:lang w:val="sr-Cyrl-CS"/>
        </w:rPr>
      </w:pPr>
      <w:r w:rsidRPr="009A4193">
        <w:rPr>
          <w:rFonts w:eastAsia="TimesNewRomanPSMT"/>
          <w:lang w:val="sr-Cyrl-CS"/>
        </w:rPr>
        <w:t xml:space="preserve"> </w:t>
      </w:r>
      <w:r w:rsidRPr="000E1670">
        <w:rPr>
          <w:rFonts w:eastAsia="TimesNewRomanPSMT"/>
          <w:lang w:val="sr-Cyrl-CS"/>
        </w:rPr>
        <w:t xml:space="preserve">Конкурсна документација садржи </w:t>
      </w:r>
      <w:r w:rsidR="00D243AE" w:rsidRPr="00AE4354">
        <w:rPr>
          <w:rFonts w:eastAsia="TimesNewRomanPSMT"/>
          <w:lang w:val="sr-Cyrl-CS"/>
        </w:rPr>
        <w:t>2</w:t>
      </w:r>
      <w:r w:rsidR="00AE4354" w:rsidRPr="00AE4354">
        <w:rPr>
          <w:rFonts w:eastAsia="TimesNewRomanPSMT"/>
          <w:lang w:val="sr-Cyrl-CS"/>
        </w:rPr>
        <w:t>4</w:t>
      </w:r>
      <w:r w:rsidR="0089665B" w:rsidRPr="00AE4354">
        <w:rPr>
          <w:rFonts w:eastAsia="TimesNewRomanPSMT"/>
          <w:lang w:val="sr-Cyrl-CS"/>
        </w:rPr>
        <w:t xml:space="preserve"> </w:t>
      </w:r>
      <w:r w:rsidR="00D243AE" w:rsidRPr="00AE4354">
        <w:rPr>
          <w:rFonts w:eastAsia="TimesNewRomanPSMT"/>
          <w:lang w:val="sr-Cyrl-CS"/>
        </w:rPr>
        <w:t>стран</w:t>
      </w:r>
      <w:r w:rsidR="00AE4354" w:rsidRPr="00AE4354">
        <w:rPr>
          <w:rFonts w:eastAsia="TimesNewRomanPSMT"/>
          <w:lang w:val="sr-Cyrl-CS"/>
        </w:rPr>
        <w:t>е</w:t>
      </w:r>
      <w:r w:rsidR="00D243AE" w:rsidRPr="00AE4354">
        <w:rPr>
          <w:rFonts w:eastAsia="TimesNewRomanPSMT"/>
          <w:lang w:val="sr-Cyrl-CS"/>
        </w:rPr>
        <w:t>.</w:t>
      </w:r>
    </w:p>
    <w:p w:rsidR="002B5C08" w:rsidRPr="009A4193" w:rsidRDefault="002B5C08" w:rsidP="00B70847">
      <w:pPr>
        <w:shd w:val="clear" w:color="auto" w:fill="C6D9F1"/>
        <w:spacing w:line="240" w:lineRule="auto"/>
        <w:jc w:val="center"/>
        <w:rPr>
          <w:b/>
          <w:bCs/>
          <w:iCs/>
          <w:lang w:val="sr-Cyrl-CS"/>
        </w:rPr>
      </w:pPr>
      <w:r w:rsidRPr="009A4193">
        <w:rPr>
          <w:b/>
          <w:bCs/>
          <w:iCs/>
        </w:rPr>
        <w:t>I  ОПШТИ ПОДАЦИ О ЈАВНОЈ НАБАВЦИ</w:t>
      </w:r>
    </w:p>
    <w:p w:rsidR="009A4193" w:rsidRPr="00CC4BA2" w:rsidRDefault="0083124F" w:rsidP="0083124F">
      <w:pPr>
        <w:widowControl w:val="0"/>
        <w:tabs>
          <w:tab w:val="left" w:pos="248"/>
        </w:tabs>
        <w:suppressAutoHyphens w:val="0"/>
        <w:overflowPunct w:val="0"/>
        <w:autoSpaceDE w:val="0"/>
        <w:spacing w:line="240" w:lineRule="auto"/>
        <w:jc w:val="both"/>
        <w:rPr>
          <w:bCs/>
        </w:rPr>
      </w:pPr>
      <w:r>
        <w:rPr>
          <w:b/>
          <w:bCs/>
        </w:rPr>
        <w:t>1.</w:t>
      </w:r>
      <w:r w:rsidR="002B5C08" w:rsidRPr="00CC4BA2">
        <w:rPr>
          <w:b/>
          <w:bCs/>
        </w:rPr>
        <w:t xml:space="preserve">Подаци о наручиоцу </w:t>
      </w:r>
      <w:r w:rsidR="002B5C08" w:rsidRPr="009A4193">
        <w:t>Наручилац</w:t>
      </w:r>
      <w:r w:rsidR="009A4193" w:rsidRPr="00CC4BA2">
        <w:rPr>
          <w:rFonts w:eastAsia="Times New Roman"/>
          <w:bCs/>
        </w:rPr>
        <w:t xml:space="preserve"> Црвени крст Чачак, Епископа Никифора Максимовића бр.10, Чачак</w:t>
      </w:r>
      <w:r w:rsidR="0005202A" w:rsidRPr="00CC4BA2">
        <w:rPr>
          <w:rFonts w:eastAsia="Times New Roman"/>
          <w:bCs/>
        </w:rPr>
        <w:t>.</w:t>
      </w:r>
      <w:r w:rsidR="009A4193" w:rsidRPr="00CC4BA2">
        <w:rPr>
          <w:rFonts w:eastAsia="Times New Roman"/>
          <w:bCs/>
        </w:rPr>
        <w:t xml:space="preserve"> </w:t>
      </w:r>
      <w:r w:rsidR="002B5C08" w:rsidRPr="00CC4BA2">
        <w:rPr>
          <w:lang w:val="ru-RU"/>
        </w:rPr>
        <w:t xml:space="preserve">Матични број:  </w:t>
      </w:r>
      <w:r w:rsidR="009A4193" w:rsidRPr="00CC4BA2">
        <w:rPr>
          <w:lang w:val="ru-RU" w:eastAsia="sr-Latn-CS"/>
        </w:rPr>
        <w:t>07182686</w:t>
      </w:r>
      <w:r w:rsidR="002B5C08" w:rsidRPr="00CC4BA2">
        <w:rPr>
          <w:lang w:val="ru-RU"/>
        </w:rPr>
        <w:tab/>
        <w:t xml:space="preserve">ПИБ: </w:t>
      </w:r>
      <w:r w:rsidR="009A4193" w:rsidRPr="00CC4BA2">
        <w:rPr>
          <w:lang w:val="ru-RU" w:eastAsia="sr-Latn-CS"/>
        </w:rPr>
        <w:t>100897752</w:t>
      </w:r>
      <w:r w:rsidR="0005202A" w:rsidRPr="00CC4BA2">
        <w:rPr>
          <w:lang w:val="ru-RU" w:eastAsia="sr-Latn-CS"/>
        </w:rPr>
        <w:t xml:space="preserve"> </w:t>
      </w:r>
      <w:r w:rsidR="002B5C08" w:rsidRPr="00CC4BA2">
        <w:rPr>
          <w:lang w:val="ru-RU"/>
        </w:rPr>
        <w:t>Тел/Факс: 032/</w:t>
      </w:r>
      <w:r w:rsidR="007C121C" w:rsidRPr="00CC4BA2">
        <w:rPr>
          <w:lang w:val="ru-RU"/>
        </w:rPr>
        <w:t>3</w:t>
      </w:r>
      <w:r w:rsidR="009A4193" w:rsidRPr="00CC4BA2">
        <w:rPr>
          <w:lang w:val="ru-RU"/>
        </w:rPr>
        <w:t>7</w:t>
      </w:r>
      <w:r w:rsidR="00103BA3" w:rsidRPr="00CC4BA2">
        <w:rPr>
          <w:lang w:val="ru-RU"/>
        </w:rPr>
        <w:t>2-55</w:t>
      </w:r>
      <w:r w:rsidR="009A4193" w:rsidRPr="00CC4BA2">
        <w:rPr>
          <w:lang w:val="ru-RU"/>
        </w:rPr>
        <w:t>9</w:t>
      </w:r>
      <w:r w:rsidR="00103BA3" w:rsidRPr="00CC4BA2">
        <w:rPr>
          <w:lang w:val="ru-RU"/>
        </w:rPr>
        <w:t xml:space="preserve"> </w:t>
      </w:r>
      <w:r w:rsidR="00045743" w:rsidRPr="00CC4BA2">
        <w:rPr>
          <w:lang w:val="ru-RU"/>
        </w:rPr>
        <w:t>Интернет страница:</w:t>
      </w:r>
      <w:r w:rsidR="001D1D7A" w:rsidRPr="00CC4BA2">
        <w:t xml:space="preserve"> </w:t>
      </w:r>
      <w:hyperlink r:id="rId8" w:history="1">
        <w:r w:rsidR="009A4193" w:rsidRPr="00CC4BA2">
          <w:rPr>
            <w:rStyle w:val="Hyperlink"/>
            <w:bCs/>
          </w:rPr>
          <w:t>www.ckcacak.rs</w:t>
        </w:r>
      </w:hyperlink>
      <w:r w:rsidR="009A4193" w:rsidRPr="00CC4BA2">
        <w:rPr>
          <w:bCs/>
        </w:rPr>
        <w:t xml:space="preserve"> </w:t>
      </w:r>
    </w:p>
    <w:p w:rsidR="00103BA3" w:rsidRPr="00CC4BA2" w:rsidRDefault="002B5C08" w:rsidP="00CC4BA2">
      <w:pPr>
        <w:pStyle w:val="WW-Default"/>
        <w:jc w:val="both"/>
        <w:rPr>
          <w:rFonts w:ascii="Times New Roman" w:hAnsi="Times New Roman" w:cs="Times New Roman"/>
          <w:lang w:val="sr-Cyrl-CS"/>
        </w:rPr>
      </w:pPr>
      <w:r w:rsidRPr="009A4193">
        <w:rPr>
          <w:rFonts w:ascii="Times New Roman" w:hAnsi="Times New Roman" w:cs="Times New Roman"/>
          <w:b/>
          <w:bCs/>
          <w:lang w:val="ru-RU"/>
        </w:rPr>
        <w:t>2.Врста поступка јавне набавке</w:t>
      </w:r>
      <w:r w:rsidR="00CC4BA2">
        <w:rPr>
          <w:rFonts w:ascii="Times New Roman" w:hAnsi="Times New Roman" w:cs="Times New Roman"/>
          <w:b/>
          <w:bCs/>
          <w:lang w:val="ru-RU"/>
        </w:rPr>
        <w:t xml:space="preserve"> </w:t>
      </w:r>
      <w:r w:rsidRPr="00CC4BA2">
        <w:rPr>
          <w:rFonts w:ascii="Times New Roman" w:hAnsi="Times New Roman" w:cs="Times New Roman"/>
          <w:lang w:val="ru-RU"/>
        </w:rPr>
        <w:t>Предметна јавна набавка се спроводи у поступку јавне набавке мале вредности</w:t>
      </w:r>
      <w:r w:rsidR="00583B22" w:rsidRPr="00CC4BA2">
        <w:rPr>
          <w:rFonts w:ascii="Times New Roman" w:hAnsi="Times New Roman" w:cs="Times New Roman"/>
          <w:lang w:val="ru-RU"/>
        </w:rPr>
        <w:t>,</w:t>
      </w:r>
      <w:r w:rsidRPr="00CC4BA2">
        <w:rPr>
          <w:rFonts w:ascii="Times New Roman" w:hAnsi="Times New Roman" w:cs="Times New Roman"/>
          <w:lang w:val="ru-RU"/>
        </w:rPr>
        <w:t xml:space="preserve"> у складу са Законом и подзаконским актима којима се уређују јавне набавке.</w:t>
      </w:r>
    </w:p>
    <w:p w:rsidR="00C533E7" w:rsidRPr="00EF5ECE" w:rsidRDefault="002B5C08" w:rsidP="00C533E7">
      <w:pPr>
        <w:rPr>
          <w:sz w:val="20"/>
          <w:szCs w:val="20"/>
          <w:lang w:val="sr-Cyrl-CS"/>
        </w:rPr>
      </w:pPr>
      <w:r w:rsidRPr="00CC4BA2">
        <w:rPr>
          <w:b/>
          <w:bCs/>
          <w:lang w:val="ru-RU"/>
        </w:rPr>
        <w:t>3.Предмет јавне набавке</w:t>
      </w:r>
      <w:r w:rsidR="008E0167" w:rsidRPr="00CC4BA2">
        <w:rPr>
          <w:b/>
          <w:bCs/>
          <w:lang w:val="ru-RU"/>
        </w:rPr>
        <w:t xml:space="preserve"> и процењена вредност:</w:t>
      </w:r>
      <w:r w:rsidR="00CC4BA2">
        <w:rPr>
          <w:b/>
          <w:bCs/>
          <w:lang w:val="ru-RU"/>
        </w:rPr>
        <w:t xml:space="preserve"> </w:t>
      </w:r>
      <w:r w:rsidRPr="00CC4BA2">
        <w:rPr>
          <w:lang w:val="ru-RU"/>
        </w:rPr>
        <w:t xml:space="preserve">Предмет јавне </w:t>
      </w:r>
      <w:r w:rsidRPr="00CC4BA2">
        <w:rPr>
          <w:color w:val="auto"/>
          <w:lang w:val="ru-RU"/>
        </w:rPr>
        <w:t xml:space="preserve">набавке број </w:t>
      </w:r>
      <w:r w:rsidR="007A14CD">
        <w:rPr>
          <w:color w:val="auto"/>
          <w:lang w:val="ru-RU"/>
        </w:rPr>
        <w:t>1</w:t>
      </w:r>
      <w:r w:rsidR="000646D9" w:rsidRPr="00CC4BA2">
        <w:rPr>
          <w:color w:val="auto"/>
          <w:lang w:val="sr-Cyrl-CS"/>
        </w:rPr>
        <w:t>/201</w:t>
      </w:r>
      <w:r w:rsidR="007A14CD">
        <w:rPr>
          <w:color w:val="auto"/>
          <w:lang w:val="sr-Cyrl-CS"/>
        </w:rPr>
        <w:t>9</w:t>
      </w:r>
      <w:r w:rsidR="00E415C4" w:rsidRPr="00CC4BA2">
        <w:rPr>
          <w:color w:val="auto"/>
          <w:lang w:val="sr-Cyrl-CS"/>
        </w:rPr>
        <w:t xml:space="preserve"> ЈНМВ</w:t>
      </w:r>
      <w:r w:rsidRPr="00CC4BA2">
        <w:rPr>
          <w:color w:val="auto"/>
        </w:rPr>
        <w:t>-</w:t>
      </w:r>
      <w:r w:rsidRPr="00CC4BA2">
        <w:rPr>
          <w:color w:val="auto"/>
          <w:lang w:val="ru-RU"/>
        </w:rPr>
        <w:t xml:space="preserve"> </w:t>
      </w:r>
      <w:r w:rsidR="00BF4A4C" w:rsidRPr="00CC4BA2">
        <w:rPr>
          <w:color w:val="auto"/>
          <w:lang w:val="ru-RU"/>
        </w:rPr>
        <w:t>д</w:t>
      </w:r>
      <w:r w:rsidR="001F7C90" w:rsidRPr="00CC4BA2">
        <w:rPr>
          <w:color w:val="auto"/>
          <w:lang w:val="ru-RU"/>
        </w:rPr>
        <w:t>о</w:t>
      </w:r>
      <w:r w:rsidR="00BF4A4C" w:rsidRPr="00CC4BA2">
        <w:rPr>
          <w:color w:val="auto"/>
          <w:lang w:val="ru-RU"/>
        </w:rPr>
        <w:t>бра</w:t>
      </w:r>
      <w:r w:rsidRPr="00CC4BA2">
        <w:rPr>
          <w:i/>
          <w:iCs/>
          <w:color w:val="auto"/>
          <w:lang w:val="ru-RU"/>
        </w:rPr>
        <w:t>–</w:t>
      </w:r>
      <w:r w:rsidR="0083124F">
        <w:rPr>
          <w:color w:val="auto"/>
          <w:lang w:val="sr-Cyrl-CS"/>
        </w:rPr>
        <w:t>СИМБОЛИЧНИ ПОКЛОНИ ЗА</w:t>
      </w:r>
      <w:r w:rsidR="007A14CD">
        <w:rPr>
          <w:color w:val="auto"/>
          <w:lang w:val="sr-Cyrl-CS"/>
        </w:rPr>
        <w:t xml:space="preserve"> </w:t>
      </w:r>
      <w:r w:rsidR="007651AB" w:rsidRPr="00CC4BA2">
        <w:rPr>
          <w:color w:val="auto"/>
          <w:lang w:val="sr-Cyrl-CS"/>
        </w:rPr>
        <w:t xml:space="preserve">ДОБРОВОЉНЕ ДАВАОЦЕ КРВИ </w:t>
      </w:r>
      <w:r w:rsidR="0088483B" w:rsidRPr="007A14CD">
        <w:rPr>
          <w:color w:val="auto"/>
        </w:rPr>
        <w:t>ЦВП</w:t>
      </w:r>
      <w:r w:rsidR="00C533E7" w:rsidRPr="007A14CD">
        <w:rPr>
          <w:color w:val="auto"/>
        </w:rPr>
        <w:t>-18331000 мајице са кратким рукавима, ЦВП-</w:t>
      </w:r>
      <w:r w:rsidR="00AE6968" w:rsidRPr="007A14CD">
        <w:rPr>
          <w:color w:val="auto"/>
        </w:rPr>
        <w:t>18936000-торбе од текстила</w:t>
      </w:r>
      <w:r w:rsidR="00C533E7" w:rsidRPr="007A14CD">
        <w:rPr>
          <w:color w:val="auto"/>
        </w:rPr>
        <w:t>,ЦВП 39221121-шоље</w:t>
      </w:r>
      <w:r w:rsidR="00D33D65" w:rsidRPr="00CC4BA2">
        <w:t xml:space="preserve">. </w:t>
      </w:r>
    </w:p>
    <w:p w:rsidR="00103BA3" w:rsidRPr="009A4193" w:rsidRDefault="002B5C08" w:rsidP="00A72670">
      <w:pPr>
        <w:spacing w:line="240" w:lineRule="auto"/>
        <w:jc w:val="both"/>
        <w:rPr>
          <w:b/>
          <w:bCs/>
          <w:lang w:val="ru-RU"/>
        </w:rPr>
      </w:pPr>
      <w:r w:rsidRPr="009A4193">
        <w:rPr>
          <w:b/>
          <w:bCs/>
          <w:lang w:val="ru-RU"/>
        </w:rPr>
        <w:t xml:space="preserve">4.Напомена уколико је у питању резервисана јавна набавка </w:t>
      </w:r>
      <w:r w:rsidRPr="009A4193">
        <w:rPr>
          <w:bCs/>
          <w:lang w:val="ru-RU"/>
        </w:rPr>
        <w:t>Јавна набавка није резервисана.</w:t>
      </w:r>
    </w:p>
    <w:p w:rsidR="009A4193" w:rsidRPr="00060070" w:rsidRDefault="002B5C08" w:rsidP="00CC4BA2">
      <w:pPr>
        <w:widowControl w:val="0"/>
        <w:overflowPunct w:val="0"/>
        <w:autoSpaceDE w:val="0"/>
        <w:spacing w:line="240" w:lineRule="auto"/>
        <w:ind w:left="8"/>
        <w:jc w:val="both"/>
        <w:rPr>
          <w:rFonts w:eastAsia="Times New Roman"/>
        </w:rPr>
      </w:pPr>
      <w:r w:rsidRPr="009A4193">
        <w:rPr>
          <w:b/>
        </w:rPr>
        <w:t>5.Контакт</w:t>
      </w:r>
      <w:r w:rsidR="00CC4BA2">
        <w:rPr>
          <w:b/>
        </w:rPr>
        <w:t xml:space="preserve"> </w:t>
      </w:r>
      <w:r w:rsidR="009A4193">
        <w:rPr>
          <w:rFonts w:eastAsia="Times New Roman"/>
        </w:rPr>
        <w:t xml:space="preserve">Комисија за јавну набавку </w:t>
      </w:r>
      <w:r w:rsidR="00C533E7">
        <w:rPr>
          <w:rFonts w:eastAsia="Times New Roman"/>
        </w:rPr>
        <w:t>1</w:t>
      </w:r>
      <w:r w:rsidR="009A4193">
        <w:rPr>
          <w:rFonts w:eastAsia="Times New Roman"/>
        </w:rPr>
        <w:t>/201</w:t>
      </w:r>
      <w:r w:rsidR="00C533E7">
        <w:rPr>
          <w:rFonts w:eastAsia="Times New Roman"/>
        </w:rPr>
        <w:t>9</w:t>
      </w:r>
      <w:r w:rsidR="009A4193">
        <w:rPr>
          <w:rFonts w:eastAsia="Times New Roman"/>
        </w:rPr>
        <w:t xml:space="preserve"> ЈНМВ  </w:t>
      </w:r>
      <w:r w:rsidR="009A4193">
        <w:rPr>
          <w:b/>
        </w:rPr>
        <w:t xml:space="preserve"> </w:t>
      </w:r>
      <w:r w:rsidR="009A4193" w:rsidRPr="00060070">
        <w:rPr>
          <w:rFonts w:eastAsia="Times New Roman"/>
        </w:rPr>
        <w:t xml:space="preserve">е-маил:  </w:t>
      </w:r>
      <w:r w:rsidR="009A4193" w:rsidRPr="00C82B47">
        <w:rPr>
          <w:color w:val="333333"/>
          <w:shd w:val="clear" w:color="auto" w:fill="FFFFFF"/>
        </w:rPr>
        <w:t>cacak@redcross.org.rs</w:t>
      </w:r>
      <w:r w:rsidR="009A4193" w:rsidRPr="00060070">
        <w:rPr>
          <w:rFonts w:eastAsia="Times New Roman"/>
        </w:rPr>
        <w:t xml:space="preserve">               </w:t>
      </w:r>
    </w:p>
    <w:p w:rsidR="002B5C08" w:rsidRPr="009A4193" w:rsidRDefault="0083124F" w:rsidP="00B70847">
      <w:pPr>
        <w:spacing w:line="240" w:lineRule="auto"/>
        <w:jc w:val="both"/>
        <w:rPr>
          <w:b/>
          <w:bCs/>
          <w:lang w:val="sr-Latn-CS"/>
        </w:rPr>
      </w:pPr>
      <w:r>
        <w:rPr>
          <w:b/>
          <w:bCs/>
          <w:lang w:val="sr-Cyrl-CS"/>
        </w:rPr>
        <w:t>6</w:t>
      </w:r>
      <w:r w:rsidR="009A4193">
        <w:rPr>
          <w:b/>
          <w:bCs/>
          <w:lang w:val="sr-Cyrl-CS"/>
        </w:rPr>
        <w:t>.</w:t>
      </w:r>
      <w:r w:rsidR="002B5C08" w:rsidRPr="009A4193">
        <w:rPr>
          <w:b/>
          <w:bCs/>
          <w:lang w:val="sr-Cyrl-CS"/>
        </w:rPr>
        <w:t>Начин преузимања конкурсне документације, односно интернет адреса где је конкурсна документација доступна</w:t>
      </w:r>
      <w:r w:rsidR="00F6231D" w:rsidRPr="009A4193">
        <w:rPr>
          <w:b/>
          <w:bCs/>
          <w:lang w:val="sr-Latn-CS"/>
        </w:rPr>
        <w:t>:</w:t>
      </w:r>
    </w:p>
    <w:p w:rsidR="00CC4BA2" w:rsidRDefault="002B5C08" w:rsidP="00B70847">
      <w:pPr>
        <w:spacing w:line="240" w:lineRule="auto"/>
        <w:jc w:val="both"/>
        <w:rPr>
          <w:rFonts w:eastAsia="Times New Roman"/>
          <w:bCs/>
        </w:rPr>
      </w:pPr>
      <w:r w:rsidRPr="009A4193">
        <w:t>К</w:t>
      </w:r>
      <w:r w:rsidRPr="009A4193">
        <w:rPr>
          <w:lang w:val="sr-Cyrl-CS"/>
        </w:rPr>
        <w:t>онкурсна документација је доступна и може се преузети са Портала јавн</w:t>
      </w:r>
      <w:r w:rsidRPr="009A4193">
        <w:rPr>
          <w:lang w:val="ru-RU"/>
        </w:rPr>
        <w:t>их</w:t>
      </w:r>
      <w:r w:rsidRPr="009A4193">
        <w:rPr>
          <w:lang w:val="sr-Cyrl-CS"/>
        </w:rPr>
        <w:t xml:space="preserve"> набавк</w:t>
      </w:r>
      <w:r w:rsidRPr="009A4193">
        <w:rPr>
          <w:lang w:val="ru-RU"/>
        </w:rPr>
        <w:t>и</w:t>
      </w:r>
      <w:r w:rsidR="00F6231D" w:rsidRPr="009A4193">
        <w:rPr>
          <w:lang w:val="sr-Latn-CS"/>
        </w:rPr>
        <w:t xml:space="preserve"> </w:t>
      </w:r>
      <w:r w:rsidR="00F6231D" w:rsidRPr="009A4193">
        <w:rPr>
          <w:lang w:val="sr-Cyrl-CS"/>
        </w:rPr>
        <w:t xml:space="preserve">и на сајту </w:t>
      </w:r>
      <w:r w:rsidR="009A4193">
        <w:rPr>
          <w:bCs/>
          <w:lang w:val="sr-Cyrl-CS"/>
        </w:rPr>
        <w:t>Црвеног крста Чачак</w:t>
      </w:r>
      <w:r w:rsidR="0074790F" w:rsidRPr="009A4193">
        <w:rPr>
          <w:bCs/>
          <w:lang w:val="sr-Cyrl-CS"/>
        </w:rPr>
        <w:t xml:space="preserve">: </w:t>
      </w:r>
      <w:hyperlink r:id="rId9" w:history="1">
        <w:r w:rsidR="009A4193" w:rsidRPr="00064D2F">
          <w:rPr>
            <w:rStyle w:val="Hyperlink"/>
            <w:bCs/>
          </w:rPr>
          <w:t>www.ckcacak.rs</w:t>
        </w:r>
      </w:hyperlink>
      <w:r w:rsidR="009A4193">
        <w:rPr>
          <w:rFonts w:eastAsia="Times New Roman"/>
          <w:bCs/>
        </w:rPr>
        <w:t xml:space="preserve"> </w:t>
      </w:r>
    </w:p>
    <w:p w:rsidR="002B5C08" w:rsidRPr="000E1670" w:rsidRDefault="0083124F" w:rsidP="00B70847">
      <w:pPr>
        <w:spacing w:line="240" w:lineRule="auto"/>
        <w:jc w:val="both"/>
        <w:rPr>
          <w:b/>
          <w:bCs/>
          <w:lang w:val="sr-Cyrl-CS"/>
        </w:rPr>
      </w:pPr>
      <w:r>
        <w:rPr>
          <w:b/>
          <w:bCs/>
          <w:lang w:val="sr-Cyrl-CS"/>
        </w:rPr>
        <w:t>7</w:t>
      </w:r>
      <w:r w:rsidR="0074790F" w:rsidRPr="009A4193">
        <w:rPr>
          <w:b/>
          <w:bCs/>
          <w:lang w:val="sr-Cyrl-CS"/>
        </w:rPr>
        <w:t>.</w:t>
      </w:r>
      <w:r w:rsidR="002B5C08" w:rsidRPr="009A4193">
        <w:rPr>
          <w:b/>
          <w:bCs/>
          <w:color w:val="auto"/>
          <w:lang w:val="sr-Cyrl-CS"/>
        </w:rPr>
        <w:t>Јавни позив</w:t>
      </w:r>
      <w:r w:rsidR="00CC4BA2">
        <w:rPr>
          <w:b/>
          <w:bCs/>
          <w:color w:val="auto"/>
          <w:lang w:val="sr-Cyrl-CS"/>
        </w:rPr>
        <w:t xml:space="preserve"> </w:t>
      </w:r>
      <w:r w:rsidR="002B5C08" w:rsidRPr="009A4193">
        <w:rPr>
          <w:bCs/>
          <w:color w:val="auto"/>
          <w:lang w:val="sr-Cyrl-CS"/>
        </w:rPr>
        <w:t xml:space="preserve">Наручилац </w:t>
      </w:r>
      <w:r w:rsidR="009A4193">
        <w:rPr>
          <w:bCs/>
          <w:color w:val="auto"/>
          <w:lang w:val="sr-Cyrl-CS"/>
        </w:rPr>
        <w:t>Црвени крст</w:t>
      </w:r>
      <w:r w:rsidR="002B5C08" w:rsidRPr="009A4193">
        <w:rPr>
          <w:bCs/>
          <w:color w:val="auto"/>
          <w:lang w:val="sr-Cyrl-CS"/>
        </w:rPr>
        <w:t xml:space="preserve"> Чачак,ул.</w:t>
      </w:r>
      <w:r w:rsidR="009A4193">
        <w:rPr>
          <w:bCs/>
          <w:color w:val="auto"/>
          <w:lang w:val="sr-Cyrl-CS"/>
        </w:rPr>
        <w:t>Епископа Никифора Максимовића бр.10</w:t>
      </w:r>
      <w:r w:rsidR="002B5C08" w:rsidRPr="009A4193">
        <w:rPr>
          <w:bCs/>
          <w:color w:val="auto"/>
          <w:lang w:val="sr-Cyrl-CS"/>
        </w:rPr>
        <w:t>, позива све заинтересоване понуђаче да припреме и поднесу понуде у складу са законом,</w:t>
      </w:r>
      <w:r w:rsidR="005E6ECE" w:rsidRPr="009A4193">
        <w:rPr>
          <w:bCs/>
          <w:color w:val="auto"/>
          <w:lang w:val="sr-Cyrl-CS"/>
        </w:rPr>
        <w:t xml:space="preserve"> </w:t>
      </w:r>
      <w:r w:rsidR="002B5C08" w:rsidRPr="009A4193">
        <w:rPr>
          <w:bCs/>
          <w:color w:val="auto"/>
          <w:lang w:val="sr-Cyrl-CS"/>
        </w:rPr>
        <w:t xml:space="preserve">конкурсном </w:t>
      </w:r>
      <w:r w:rsidR="002B5C08" w:rsidRPr="009A4193">
        <w:rPr>
          <w:bCs/>
          <w:lang w:val="sr-Cyrl-CS"/>
        </w:rPr>
        <w:t xml:space="preserve">документацијом, а на основу позива за подношење понуда објављеног на Порталу јавних </w:t>
      </w:r>
      <w:r w:rsidR="002B5C08" w:rsidRPr="009A4193">
        <w:rPr>
          <w:bCs/>
          <w:color w:val="auto"/>
          <w:lang w:val="sr-Cyrl-CS"/>
        </w:rPr>
        <w:t xml:space="preserve">набавки </w:t>
      </w:r>
      <w:r w:rsidR="002B5C08" w:rsidRPr="000E1670">
        <w:rPr>
          <w:bCs/>
          <w:color w:val="auto"/>
          <w:lang w:val="sr-Cyrl-CS"/>
        </w:rPr>
        <w:t xml:space="preserve">од </w:t>
      </w:r>
      <w:r w:rsidR="00047701">
        <w:rPr>
          <w:bCs/>
          <w:color w:val="auto"/>
        </w:rPr>
        <w:t>1</w:t>
      </w:r>
      <w:r w:rsidR="007A14CD">
        <w:rPr>
          <w:bCs/>
          <w:color w:val="auto"/>
          <w:lang/>
        </w:rPr>
        <w:t>2</w:t>
      </w:r>
      <w:r w:rsidR="00047701">
        <w:rPr>
          <w:bCs/>
          <w:color w:val="auto"/>
        </w:rPr>
        <w:t>.04.</w:t>
      </w:r>
      <w:r w:rsidR="00C533E7">
        <w:rPr>
          <w:bCs/>
          <w:color w:val="auto"/>
        </w:rPr>
        <w:t>2019</w:t>
      </w:r>
      <w:r w:rsidR="002B5C08" w:rsidRPr="000E1670">
        <w:rPr>
          <w:bCs/>
          <w:color w:val="auto"/>
          <w:lang w:val="sr-Cyrl-CS"/>
        </w:rPr>
        <w:t xml:space="preserve"> године</w:t>
      </w:r>
      <w:r w:rsidR="002B5C08" w:rsidRPr="000E1670">
        <w:rPr>
          <w:bCs/>
          <w:lang w:val="sr-Cyrl-CS"/>
        </w:rPr>
        <w:t xml:space="preserve"> :http://portal.ujn.gov.rs/</w:t>
      </w:r>
    </w:p>
    <w:p w:rsidR="002B5C08" w:rsidRPr="00B90C91" w:rsidRDefault="0083124F" w:rsidP="00B70847">
      <w:pPr>
        <w:spacing w:line="240" w:lineRule="auto"/>
        <w:jc w:val="both"/>
        <w:rPr>
          <w:bCs/>
          <w:color w:val="auto"/>
          <w:lang w:val="sr-Cyrl-CS"/>
        </w:rPr>
      </w:pPr>
      <w:r>
        <w:rPr>
          <w:b/>
          <w:bCs/>
          <w:lang w:val="sr-Cyrl-CS"/>
        </w:rPr>
        <w:t>8</w:t>
      </w:r>
      <w:r w:rsidR="002B5C08" w:rsidRPr="000E1670">
        <w:rPr>
          <w:b/>
          <w:bCs/>
          <w:lang w:val="sr-Cyrl-CS"/>
        </w:rPr>
        <w:t>. Рок за достављање понуда</w:t>
      </w:r>
      <w:r w:rsidR="00CC4BA2">
        <w:rPr>
          <w:b/>
          <w:bCs/>
          <w:lang w:val="sr-Cyrl-CS"/>
        </w:rPr>
        <w:t xml:space="preserve"> </w:t>
      </w:r>
      <w:r w:rsidR="002B5C08" w:rsidRPr="00B90C91">
        <w:rPr>
          <w:bCs/>
          <w:lang w:val="sr-Cyrl-CS"/>
        </w:rPr>
        <w:t xml:space="preserve">Понуда </w:t>
      </w:r>
      <w:r w:rsidR="002B5C08" w:rsidRPr="00B90C91">
        <w:rPr>
          <w:bCs/>
          <w:color w:val="auto"/>
          <w:lang w:val="sr-Cyrl-CS"/>
        </w:rPr>
        <w:t xml:space="preserve">се сматра благовременом ако на адресу наручиоца стигне најкасније до </w:t>
      </w:r>
      <w:r w:rsidR="002B5C08" w:rsidRPr="00B90C91">
        <w:rPr>
          <w:b/>
          <w:bCs/>
          <w:color w:val="auto"/>
          <w:lang w:val="sr-Cyrl-CS"/>
        </w:rPr>
        <w:t>1</w:t>
      </w:r>
      <w:r w:rsidR="00CE1BD6" w:rsidRPr="00B90C91">
        <w:rPr>
          <w:b/>
          <w:bCs/>
          <w:color w:val="auto"/>
        </w:rPr>
        <w:t>2</w:t>
      </w:r>
      <w:r w:rsidR="002B5C08" w:rsidRPr="00B90C91">
        <w:rPr>
          <w:bCs/>
          <w:color w:val="auto"/>
          <w:lang w:val="sr-Cyrl-CS"/>
        </w:rPr>
        <w:t xml:space="preserve"> часова дана </w:t>
      </w:r>
      <w:r w:rsidR="00047701" w:rsidRPr="00AE6968">
        <w:rPr>
          <w:b/>
          <w:bCs/>
          <w:color w:val="FF0000"/>
        </w:rPr>
        <w:t>2</w:t>
      </w:r>
      <w:r w:rsidR="007A14CD">
        <w:rPr>
          <w:b/>
          <w:bCs/>
          <w:color w:val="FF0000"/>
          <w:lang/>
        </w:rPr>
        <w:t>2</w:t>
      </w:r>
      <w:r w:rsidR="00047701" w:rsidRPr="00AE6968">
        <w:rPr>
          <w:b/>
          <w:bCs/>
          <w:color w:val="FF0000"/>
        </w:rPr>
        <w:t>.04.2019</w:t>
      </w:r>
      <w:r w:rsidR="002B5C08" w:rsidRPr="00B90C91">
        <w:rPr>
          <w:b/>
          <w:bCs/>
          <w:color w:val="auto"/>
          <w:lang w:val="sr-Cyrl-CS"/>
        </w:rPr>
        <w:t>.</w:t>
      </w:r>
      <w:r w:rsidR="005E6ECE" w:rsidRPr="00B90C91">
        <w:rPr>
          <w:b/>
          <w:bCs/>
          <w:color w:val="auto"/>
          <w:lang w:val="sr-Cyrl-CS"/>
        </w:rPr>
        <w:t>године</w:t>
      </w:r>
    </w:p>
    <w:p w:rsidR="002B5C08" w:rsidRPr="00B90C91" w:rsidRDefault="002B5C08" w:rsidP="00B70847">
      <w:pPr>
        <w:spacing w:line="240" w:lineRule="auto"/>
        <w:jc w:val="both"/>
        <w:rPr>
          <w:bCs/>
          <w:color w:val="auto"/>
          <w:lang w:val="sr-Cyrl-CS"/>
        </w:rPr>
      </w:pPr>
      <w:r w:rsidRPr="00B90C91">
        <w:rPr>
          <w:bCs/>
          <w:color w:val="auto"/>
          <w:lang w:val="sr-Cyrl-CS"/>
        </w:rPr>
        <w:t xml:space="preserve">Неблаговременом ће се сматрати понуда понуђача која на адресу наручиоца буде приспела после </w:t>
      </w:r>
      <w:r w:rsidRPr="00B90C91">
        <w:rPr>
          <w:b/>
          <w:bCs/>
          <w:color w:val="auto"/>
          <w:lang w:val="sr-Cyrl-CS"/>
        </w:rPr>
        <w:t>1</w:t>
      </w:r>
      <w:r w:rsidR="00CE1BD6" w:rsidRPr="00B90C91">
        <w:rPr>
          <w:b/>
          <w:bCs/>
          <w:color w:val="auto"/>
        </w:rPr>
        <w:t>2</w:t>
      </w:r>
      <w:r w:rsidRPr="00B90C91">
        <w:rPr>
          <w:bCs/>
          <w:color w:val="auto"/>
          <w:lang w:val="sr-Cyrl-CS"/>
        </w:rPr>
        <w:t xml:space="preserve"> часова дана </w:t>
      </w:r>
      <w:r w:rsidR="00047701" w:rsidRPr="00AE6968">
        <w:rPr>
          <w:b/>
          <w:bCs/>
          <w:color w:val="FF0000"/>
        </w:rPr>
        <w:t>2</w:t>
      </w:r>
      <w:r w:rsidR="007A14CD">
        <w:rPr>
          <w:b/>
          <w:bCs/>
          <w:color w:val="FF0000"/>
          <w:lang/>
        </w:rPr>
        <w:t>2</w:t>
      </w:r>
      <w:r w:rsidR="00047701" w:rsidRPr="00AE6968">
        <w:rPr>
          <w:b/>
          <w:bCs/>
          <w:color w:val="FF0000"/>
        </w:rPr>
        <w:t>.04.2019</w:t>
      </w:r>
      <w:r w:rsidRPr="00B90C91">
        <w:rPr>
          <w:bCs/>
          <w:color w:val="auto"/>
          <w:lang w:val="sr-Cyrl-CS"/>
        </w:rPr>
        <w:t>. године.</w:t>
      </w:r>
    </w:p>
    <w:p w:rsidR="0005202A" w:rsidRDefault="0083124F" w:rsidP="00B70847">
      <w:pPr>
        <w:spacing w:line="240" w:lineRule="auto"/>
        <w:jc w:val="both"/>
        <w:rPr>
          <w:bCs/>
          <w:color w:val="auto"/>
          <w:lang w:val="sr-Cyrl-CS"/>
        </w:rPr>
      </w:pPr>
      <w:r>
        <w:rPr>
          <w:b/>
          <w:bCs/>
          <w:color w:val="auto"/>
          <w:lang w:val="sr-Cyrl-CS"/>
        </w:rPr>
        <w:lastRenderedPageBreak/>
        <w:t>9</w:t>
      </w:r>
      <w:r w:rsidR="0074790F" w:rsidRPr="00B90C91">
        <w:rPr>
          <w:b/>
          <w:bCs/>
          <w:color w:val="auto"/>
          <w:lang w:val="sr-Cyrl-CS"/>
        </w:rPr>
        <w:t>.</w:t>
      </w:r>
      <w:r w:rsidR="002B5C08" w:rsidRPr="00B90C91">
        <w:rPr>
          <w:b/>
          <w:bCs/>
          <w:color w:val="auto"/>
          <w:lang w:val="sr-Cyrl-CS"/>
        </w:rPr>
        <w:t>Отварање понуда</w:t>
      </w:r>
      <w:r w:rsidR="002B5C08" w:rsidRPr="00B90C91">
        <w:rPr>
          <w:bCs/>
          <w:color w:val="auto"/>
          <w:lang w:val="sr-Cyrl-CS"/>
        </w:rPr>
        <w:t xml:space="preserve">Јавно отварање понуда обавиће </w:t>
      </w:r>
      <w:r w:rsidR="002B5C08" w:rsidRPr="00B90C91">
        <w:rPr>
          <w:bCs/>
          <w:lang w:val="sr-Cyrl-CS"/>
        </w:rPr>
        <w:t xml:space="preserve">се </w:t>
      </w:r>
      <w:r w:rsidR="002B5C08" w:rsidRPr="00B90C91">
        <w:rPr>
          <w:bCs/>
          <w:color w:val="auto"/>
          <w:lang w:val="sr-Cyrl-CS"/>
        </w:rPr>
        <w:t xml:space="preserve">дана </w:t>
      </w:r>
      <w:r w:rsidR="00047701" w:rsidRPr="00AE6968">
        <w:rPr>
          <w:b/>
          <w:bCs/>
          <w:color w:val="FF0000"/>
        </w:rPr>
        <w:t>2</w:t>
      </w:r>
      <w:r w:rsidR="007A14CD">
        <w:rPr>
          <w:b/>
          <w:bCs/>
          <w:color w:val="FF0000"/>
          <w:lang/>
        </w:rPr>
        <w:t>2</w:t>
      </w:r>
      <w:r w:rsidR="00047701" w:rsidRPr="00AE6968">
        <w:rPr>
          <w:b/>
          <w:bCs/>
          <w:color w:val="FF0000"/>
        </w:rPr>
        <w:t>.04.2019</w:t>
      </w:r>
      <w:r w:rsidR="00047701">
        <w:rPr>
          <w:b/>
          <w:bCs/>
          <w:color w:val="auto"/>
        </w:rPr>
        <w:t>.</w:t>
      </w:r>
      <w:r w:rsidR="002B5C08" w:rsidRPr="00B90C91">
        <w:rPr>
          <w:bCs/>
          <w:color w:val="auto"/>
          <w:lang w:val="sr-Cyrl-CS"/>
        </w:rPr>
        <w:t xml:space="preserve">године у </w:t>
      </w:r>
      <w:r w:rsidR="00047701">
        <w:rPr>
          <w:b/>
          <w:bCs/>
          <w:color w:val="auto"/>
        </w:rPr>
        <w:t>15</w:t>
      </w:r>
      <w:r w:rsidR="007A14CD">
        <w:rPr>
          <w:b/>
          <w:bCs/>
          <w:color w:val="auto"/>
          <w:lang/>
        </w:rPr>
        <w:t>:</w:t>
      </w:r>
      <w:r w:rsidR="00047701">
        <w:rPr>
          <w:b/>
          <w:bCs/>
          <w:color w:val="auto"/>
        </w:rPr>
        <w:t xml:space="preserve">30 </w:t>
      </w:r>
      <w:r w:rsidR="002B5C08" w:rsidRPr="00B90C91">
        <w:rPr>
          <w:bCs/>
          <w:color w:val="auto"/>
          <w:lang w:val="sr-Cyrl-CS"/>
        </w:rPr>
        <w:t xml:space="preserve"> часова</w:t>
      </w:r>
      <w:r w:rsidR="002B5C08" w:rsidRPr="00B90C91">
        <w:rPr>
          <w:bCs/>
          <w:lang w:val="sr-Cyrl-CS"/>
        </w:rPr>
        <w:t xml:space="preserve"> у просторијама наручи</w:t>
      </w:r>
      <w:r w:rsidR="002B5C08" w:rsidRPr="009A4193">
        <w:rPr>
          <w:bCs/>
          <w:lang w:val="sr-Cyrl-CS"/>
        </w:rPr>
        <w:t xml:space="preserve">оца </w:t>
      </w:r>
      <w:r w:rsidR="009A4193">
        <w:rPr>
          <w:bCs/>
          <w:lang w:val="sr-Cyrl-CS"/>
        </w:rPr>
        <w:t>Црвеног крста</w:t>
      </w:r>
      <w:r w:rsidR="002B5C08" w:rsidRPr="009A4193">
        <w:rPr>
          <w:bCs/>
          <w:lang w:val="sr-Cyrl-CS"/>
        </w:rPr>
        <w:t xml:space="preserve"> у Чачку, улица </w:t>
      </w:r>
      <w:r w:rsidR="009A4193">
        <w:rPr>
          <w:bCs/>
          <w:lang w:val="sr-Cyrl-CS"/>
        </w:rPr>
        <w:t>Епископа Никифора Максимовића</w:t>
      </w:r>
      <w:r w:rsidR="0074790F" w:rsidRPr="009A4193">
        <w:rPr>
          <w:bCs/>
          <w:lang w:val="sr-Cyrl-CS"/>
        </w:rPr>
        <w:t xml:space="preserve"> бр.</w:t>
      </w:r>
      <w:r w:rsidR="009A4193">
        <w:rPr>
          <w:bCs/>
          <w:lang w:val="sr-Cyrl-CS"/>
        </w:rPr>
        <w:t>10</w:t>
      </w:r>
      <w:r w:rsidR="0074790F" w:rsidRPr="009A4193">
        <w:rPr>
          <w:bCs/>
          <w:lang w:val="sr-Cyrl-CS"/>
        </w:rPr>
        <w:t>. О</w:t>
      </w:r>
      <w:r w:rsidR="002B5C08" w:rsidRPr="009A4193">
        <w:rPr>
          <w:bCs/>
          <w:lang w:val="sr-Cyrl-CS"/>
        </w:rPr>
        <w:t>тварању</w:t>
      </w:r>
      <w:r w:rsidR="002B5C08" w:rsidRPr="009A4193">
        <w:rPr>
          <w:bCs/>
          <w:color w:val="auto"/>
          <w:lang w:val="sr-Cyrl-CS"/>
        </w:rPr>
        <w:t xml:space="preserve"> понуда могу присуствовати сва заинтересована лица. У поступку отварања понуда активно могу учествовати само овлашћени представници понуђача. Представници понуђача који присуствују отварању понуда, непосредно пре почетка поступка отварања понуда,</w:t>
      </w:r>
      <w:r w:rsidR="005E6ECE" w:rsidRPr="009A4193">
        <w:rPr>
          <w:bCs/>
          <w:color w:val="auto"/>
          <w:lang w:val="sr-Cyrl-CS"/>
        </w:rPr>
        <w:t xml:space="preserve"> </w:t>
      </w:r>
      <w:r w:rsidR="002B5C08" w:rsidRPr="009A4193">
        <w:rPr>
          <w:bCs/>
          <w:color w:val="auto"/>
          <w:lang w:val="sr-Cyrl-CS"/>
        </w:rPr>
        <w:t>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регистре, ОП-образца и сл.</w:t>
      </w:r>
    </w:p>
    <w:p w:rsidR="002B5C08" w:rsidRPr="009A4193" w:rsidRDefault="002B5C08" w:rsidP="00B70847">
      <w:pPr>
        <w:spacing w:line="240" w:lineRule="auto"/>
        <w:jc w:val="both"/>
      </w:pPr>
      <w:r w:rsidRPr="009A4193">
        <w:t>Наручилац о поступку отварања понуда води записник у који се уносе следећи подаци:</w:t>
      </w:r>
    </w:p>
    <w:p w:rsidR="002B5C08" w:rsidRPr="009A4193" w:rsidRDefault="002B5C08" w:rsidP="00B70847">
      <w:pPr>
        <w:spacing w:line="240" w:lineRule="auto"/>
        <w:jc w:val="both"/>
      </w:pPr>
      <w:r w:rsidRPr="009A4193">
        <w:t>1. Датум и време почетка отварања понуда</w:t>
      </w:r>
    </w:p>
    <w:p w:rsidR="002B5C08" w:rsidRPr="009A4193" w:rsidRDefault="002B5C08" w:rsidP="00B70847">
      <w:pPr>
        <w:spacing w:line="240" w:lineRule="auto"/>
        <w:jc w:val="both"/>
      </w:pPr>
      <w:r w:rsidRPr="009A4193">
        <w:t>2. Предмет и процењена вредност јавне набавке</w:t>
      </w:r>
    </w:p>
    <w:p w:rsidR="002B5C08" w:rsidRPr="009A4193" w:rsidRDefault="002B5C08" w:rsidP="00B70847">
      <w:pPr>
        <w:spacing w:line="240" w:lineRule="auto"/>
        <w:jc w:val="both"/>
      </w:pPr>
      <w:r w:rsidRPr="009A4193">
        <w:t>3. Имена чланова комисије за јавну набавку који учествују у поступку отварања понуда</w:t>
      </w:r>
    </w:p>
    <w:p w:rsidR="002B5C08" w:rsidRPr="009A4193" w:rsidRDefault="002B5C08" w:rsidP="00B70847">
      <w:pPr>
        <w:spacing w:line="240" w:lineRule="auto"/>
        <w:jc w:val="both"/>
      </w:pPr>
      <w:r w:rsidRPr="009A4193">
        <w:t>4. Имена представника понуђача који присуствују отварању понуда</w:t>
      </w:r>
    </w:p>
    <w:p w:rsidR="002B5C08" w:rsidRPr="009A4193" w:rsidRDefault="002B5C08" w:rsidP="00B70847">
      <w:pPr>
        <w:spacing w:line="240" w:lineRule="auto"/>
        <w:jc w:val="both"/>
      </w:pPr>
      <w:r w:rsidRPr="009A4193">
        <w:t xml:space="preserve">5. Имена других присутних лица </w:t>
      </w:r>
    </w:p>
    <w:p w:rsidR="002B5C08" w:rsidRPr="009A4193" w:rsidRDefault="002B5C08" w:rsidP="00B70847">
      <w:pPr>
        <w:spacing w:line="240" w:lineRule="auto"/>
        <w:jc w:val="both"/>
      </w:pPr>
      <w:r w:rsidRPr="009A4193">
        <w:t>6. Број под којим је понуда заведена</w:t>
      </w:r>
    </w:p>
    <w:p w:rsidR="002B5C08" w:rsidRPr="009A4193" w:rsidRDefault="002B5C08" w:rsidP="00B70847">
      <w:pPr>
        <w:spacing w:line="240" w:lineRule="auto"/>
        <w:jc w:val="both"/>
      </w:pPr>
      <w:r w:rsidRPr="009A4193">
        <w:t>7. Назив понуђача, односно шифра понуђача</w:t>
      </w:r>
    </w:p>
    <w:p w:rsidR="002B5C08" w:rsidRPr="000E1670" w:rsidRDefault="002B5C08" w:rsidP="00B70847">
      <w:pPr>
        <w:spacing w:line="240" w:lineRule="auto"/>
        <w:jc w:val="both"/>
      </w:pPr>
      <w:r w:rsidRPr="009A4193">
        <w:t xml:space="preserve">8. Понуђена цена </w:t>
      </w:r>
    </w:p>
    <w:p w:rsidR="002B5C08" w:rsidRPr="009A4193" w:rsidRDefault="002B5C08" w:rsidP="00B70847">
      <w:pPr>
        <w:spacing w:line="240" w:lineRule="auto"/>
        <w:jc w:val="both"/>
      </w:pPr>
      <w:r w:rsidRPr="009A4193">
        <w:t>9. Подаци из понуде који су одређени као елементи критеријума</w:t>
      </w:r>
      <w:r w:rsidRPr="009A4193">
        <w:rPr>
          <w:lang w:val="sr-Cyrl-CS"/>
        </w:rPr>
        <w:t xml:space="preserve"> </w:t>
      </w:r>
    </w:p>
    <w:p w:rsidR="002B5C08" w:rsidRPr="009A4193" w:rsidRDefault="002B5C08" w:rsidP="00B70847">
      <w:pPr>
        <w:spacing w:line="240" w:lineRule="auto"/>
        <w:jc w:val="both"/>
      </w:pPr>
      <w:r w:rsidRPr="009A4193">
        <w:t>10. Уочени недостаци у понудама</w:t>
      </w:r>
    </w:p>
    <w:p w:rsidR="002B5C08" w:rsidRPr="009A4193" w:rsidRDefault="002B5C08" w:rsidP="00B70847">
      <w:pPr>
        <w:spacing w:line="240" w:lineRule="auto"/>
        <w:jc w:val="both"/>
      </w:pPr>
      <w:r w:rsidRPr="009A4193">
        <w:t>11. Евентуалне примедбе представника понуђача на поступак отварања понуда</w:t>
      </w:r>
    </w:p>
    <w:p w:rsidR="002B5C08" w:rsidRDefault="002B5C08" w:rsidP="00B70847">
      <w:pPr>
        <w:spacing w:line="240" w:lineRule="auto"/>
        <w:jc w:val="both"/>
        <w:rPr>
          <w:lang w:val="sr-Cyrl-CS"/>
        </w:rPr>
      </w:pPr>
      <w:r w:rsidRPr="009A4193">
        <w:t>Представник понуђача који учествује у поступку отварања понуда има право да приликом</w:t>
      </w:r>
      <w:r w:rsidRPr="009A4193">
        <w:rPr>
          <w:lang w:val="sr-Cyrl-CS"/>
        </w:rPr>
        <w:t xml:space="preserve"> </w:t>
      </w:r>
      <w:r w:rsidRPr="009A4193">
        <w:t>отварања понуда изврши увид у податке из понуде који се уносе у записник о отварању понуда.У Записнику о отварању понуда, понуде се уписују по редоследу пристизања. Понуда за коју је</w:t>
      </w:r>
      <w:r w:rsidRPr="009A4193">
        <w:rPr>
          <w:lang w:val="sr-Cyrl-CS"/>
        </w:rPr>
        <w:t xml:space="preserve"> </w:t>
      </w:r>
      <w:r w:rsidRPr="009A4193">
        <w:t>поднето обавештење о повлачењу, неће се отварати и биће враћена понуђачу, као и понуда</w:t>
      </w:r>
      <w:r w:rsidRPr="009A4193">
        <w:rPr>
          <w:lang w:val="sr-Cyrl-CS"/>
        </w:rPr>
        <w:t xml:space="preserve"> </w:t>
      </w:r>
      <w:r w:rsidRPr="009A4193">
        <w:t>приспела после назначеног рока.Записник о отварању понуда, након завршеног поступка, потписују и преузимају овлашћени</w:t>
      </w:r>
      <w:r w:rsidRPr="009A4193">
        <w:rPr>
          <w:lang w:val="sr-Cyrl-CS"/>
        </w:rPr>
        <w:t xml:space="preserve"> </w:t>
      </w:r>
      <w:r w:rsidRPr="009A4193">
        <w:t>представници понуђача и чланови Комисије за јавну набавку. Наручилац је дужан да у току поступка обезбеди чување поверљивих података из понуде у</w:t>
      </w:r>
      <w:r w:rsidRPr="009A4193">
        <w:rPr>
          <w:lang w:val="sr-Cyrl-CS"/>
        </w:rPr>
        <w:t xml:space="preserve"> </w:t>
      </w:r>
      <w:r w:rsidRPr="009A4193">
        <w:t>складу са чланом 14. Закона о јавним набавкама.Наручилац је дужан да понуђачима који нису учествовали у поступку отварања понуда достави</w:t>
      </w:r>
      <w:r w:rsidRPr="009A4193">
        <w:rPr>
          <w:lang w:val="sr-Cyrl-CS"/>
        </w:rPr>
        <w:t xml:space="preserve"> </w:t>
      </w:r>
      <w:r w:rsidRPr="009A4193">
        <w:t xml:space="preserve">записник у року од 3 (три) дана од дана отварања понуда.Наручилац ће донети одлуку о додели уговора у року </w:t>
      </w:r>
      <w:r w:rsidRPr="00394DD2">
        <w:t xml:space="preserve">од </w:t>
      </w:r>
      <w:r w:rsidRPr="00394DD2">
        <w:rPr>
          <w:lang w:val="sr-Cyrl-CS"/>
        </w:rPr>
        <w:t>7</w:t>
      </w:r>
      <w:r w:rsidRPr="00394DD2">
        <w:t xml:space="preserve"> дана</w:t>
      </w:r>
      <w:r w:rsidRPr="009A4193">
        <w:t xml:space="preserve"> од дана јавног отварања </w:t>
      </w:r>
      <w:r w:rsidR="00981EB2" w:rsidRPr="009A4193">
        <w:t>п</w:t>
      </w:r>
      <w:r w:rsidRPr="009A4193">
        <w:rPr>
          <w:lang w:val="sr-Cyrl-CS"/>
        </w:rPr>
        <w:t>онуда</w:t>
      </w:r>
      <w:r w:rsidR="004B3940" w:rsidRPr="009A4193">
        <w:rPr>
          <w:lang w:val="sr-Cyrl-CS"/>
        </w:rPr>
        <w:t>.</w:t>
      </w:r>
    </w:p>
    <w:p w:rsidR="002B5C08" w:rsidRPr="009A4193" w:rsidRDefault="002B5C08" w:rsidP="00B70847">
      <w:pPr>
        <w:shd w:val="clear" w:color="auto" w:fill="C6D9F1"/>
        <w:spacing w:line="240" w:lineRule="auto"/>
        <w:jc w:val="center"/>
        <w:rPr>
          <w:b/>
          <w:bCs/>
          <w:lang w:val="sr-Cyrl-CS"/>
        </w:rPr>
      </w:pPr>
      <w:r w:rsidRPr="009A4193">
        <w:rPr>
          <w:b/>
          <w:bCs/>
          <w:iCs/>
        </w:rPr>
        <w:t>II  ПОДАЦИ О ПРЕДМЕТУ ЈАВНЕ НАБАВКЕ</w:t>
      </w:r>
    </w:p>
    <w:p w:rsidR="00D33D65" w:rsidRPr="007A14CD" w:rsidRDefault="002B5C08" w:rsidP="0083124F">
      <w:pPr>
        <w:spacing w:line="240" w:lineRule="auto"/>
        <w:jc w:val="both"/>
        <w:rPr>
          <w:color w:val="auto"/>
        </w:rPr>
      </w:pPr>
      <w:r w:rsidRPr="009A4193">
        <w:rPr>
          <w:b/>
          <w:bCs/>
        </w:rPr>
        <w:t>1. Предмет јавне набавке</w:t>
      </w:r>
      <w:r w:rsidR="0083124F">
        <w:rPr>
          <w:b/>
          <w:bCs/>
        </w:rPr>
        <w:t xml:space="preserve"> </w:t>
      </w:r>
      <w:r w:rsidRPr="009A4193">
        <w:t>Предмет јавне набавке бр</w:t>
      </w:r>
      <w:r w:rsidRPr="009A4193">
        <w:rPr>
          <w:lang w:val="ru-RU"/>
        </w:rPr>
        <w:t xml:space="preserve">. </w:t>
      </w:r>
      <w:r w:rsidR="00AE6968">
        <w:rPr>
          <w:lang w:val="ru-RU"/>
        </w:rPr>
        <w:t xml:space="preserve">1/2019 </w:t>
      </w:r>
      <w:r w:rsidR="00E415C4" w:rsidRPr="009A4193">
        <w:rPr>
          <w:lang w:val="ru-RU"/>
        </w:rPr>
        <w:t>ЈНМВ</w:t>
      </w:r>
      <w:r w:rsidRPr="009A4193">
        <w:rPr>
          <w:i/>
          <w:iCs/>
        </w:rPr>
        <w:t xml:space="preserve"> </w:t>
      </w:r>
      <w:r w:rsidRPr="009A4193">
        <w:t>су</w:t>
      </w:r>
      <w:r w:rsidRPr="009A4193">
        <w:rPr>
          <w:lang w:val="sr-Cyrl-CS"/>
        </w:rPr>
        <w:t xml:space="preserve"> </w:t>
      </w:r>
      <w:r w:rsidR="00331049" w:rsidRPr="009A4193">
        <w:rPr>
          <w:color w:val="auto"/>
          <w:lang w:val="ru-RU"/>
        </w:rPr>
        <w:t xml:space="preserve">добра </w:t>
      </w:r>
      <w:r w:rsidR="00331049" w:rsidRPr="009A4193">
        <w:rPr>
          <w:i/>
          <w:iCs/>
          <w:color w:val="auto"/>
          <w:lang w:val="ru-RU"/>
        </w:rPr>
        <w:t>–</w:t>
      </w:r>
      <w:r w:rsidR="00331049" w:rsidRPr="009A4193">
        <w:rPr>
          <w:color w:val="auto"/>
          <w:lang w:val="ru-RU"/>
        </w:rPr>
        <w:t xml:space="preserve"> </w:t>
      </w:r>
      <w:r w:rsidR="00331049" w:rsidRPr="009A4193">
        <w:rPr>
          <w:color w:val="auto"/>
          <w:lang w:val="sr-Cyrl-CS"/>
        </w:rPr>
        <w:t xml:space="preserve"> </w:t>
      </w:r>
      <w:r w:rsidR="008E0167" w:rsidRPr="008E0167">
        <w:rPr>
          <w:color w:val="auto"/>
          <w:lang w:val="sr-Cyrl-CS"/>
        </w:rPr>
        <w:t xml:space="preserve">СИМБОЛИЧНИ ПОКЛОНИ ЗА ДОБРОВОЉНЕ ДАВАОЦЕ КРВИ </w:t>
      </w:r>
      <w:r w:rsidR="0021755E" w:rsidRPr="009A4193">
        <w:rPr>
          <w:lang w:val="sr-Cyrl-CS"/>
        </w:rPr>
        <w:t>Назив и ознака из ОРН</w:t>
      </w:r>
      <w:r w:rsidR="0021755E" w:rsidRPr="009A4193">
        <w:rPr>
          <w:color w:val="auto"/>
          <w:lang w:val="sr-Cyrl-CS"/>
        </w:rPr>
        <w:t xml:space="preserve">: </w:t>
      </w:r>
      <w:r w:rsidRPr="009A4193">
        <w:rPr>
          <w:color w:val="auto"/>
          <w:lang w:val="sr-Cyrl-CS"/>
        </w:rPr>
        <w:t xml:space="preserve"> </w:t>
      </w:r>
      <w:r w:rsidR="00D33D65" w:rsidRPr="008E0167">
        <w:t xml:space="preserve"> </w:t>
      </w:r>
      <w:r w:rsidR="0088483B" w:rsidRPr="007A14CD">
        <w:rPr>
          <w:color w:val="auto"/>
        </w:rPr>
        <w:t>ЦВП</w:t>
      </w:r>
      <w:r w:rsidR="00C533E7" w:rsidRPr="007A14CD">
        <w:rPr>
          <w:color w:val="auto"/>
        </w:rPr>
        <w:t>-18331000 мајице са кратким рукавима, ЦВП- 1893</w:t>
      </w:r>
      <w:r w:rsidR="00AE6968" w:rsidRPr="007A14CD">
        <w:rPr>
          <w:color w:val="auto"/>
        </w:rPr>
        <w:t>6</w:t>
      </w:r>
      <w:r w:rsidR="00C533E7" w:rsidRPr="007A14CD">
        <w:rPr>
          <w:color w:val="auto"/>
        </w:rPr>
        <w:t xml:space="preserve">000 </w:t>
      </w:r>
      <w:r w:rsidR="00AE6968" w:rsidRPr="007A14CD">
        <w:rPr>
          <w:color w:val="auto"/>
        </w:rPr>
        <w:t>торбе од текстила</w:t>
      </w:r>
      <w:r w:rsidR="00C533E7" w:rsidRPr="007A14CD">
        <w:rPr>
          <w:color w:val="auto"/>
        </w:rPr>
        <w:t>,ЦВП 39221121-шоље</w:t>
      </w:r>
    </w:p>
    <w:p w:rsidR="002B5C08" w:rsidRPr="009A4193" w:rsidRDefault="002B5C08" w:rsidP="00B70847">
      <w:pPr>
        <w:spacing w:line="240" w:lineRule="auto"/>
        <w:jc w:val="both"/>
        <w:rPr>
          <w:lang w:val="sr-Cyrl-CS"/>
        </w:rPr>
      </w:pPr>
      <w:r w:rsidRPr="009A4193">
        <w:rPr>
          <w:b/>
          <w:lang w:val="sr-Cyrl-CS"/>
        </w:rPr>
        <w:t>2. Партије</w:t>
      </w:r>
      <w:r w:rsidR="00CC4BA2">
        <w:rPr>
          <w:b/>
          <w:lang w:val="sr-Cyrl-CS"/>
        </w:rPr>
        <w:t xml:space="preserve"> </w:t>
      </w:r>
      <w:r w:rsidR="0074790F" w:rsidRPr="009A4193">
        <w:rPr>
          <w:lang w:val="sr-Cyrl-CS"/>
        </w:rPr>
        <w:t xml:space="preserve">Јавна набавка </w:t>
      </w:r>
      <w:r w:rsidR="0005202A">
        <w:rPr>
          <w:lang w:val="sr-Cyrl-CS"/>
        </w:rPr>
        <w:t>ниј</w:t>
      </w:r>
      <w:r w:rsidR="0074790F" w:rsidRPr="009A4193">
        <w:rPr>
          <w:lang w:val="sr-Cyrl-CS"/>
        </w:rPr>
        <w:t xml:space="preserve">е обликована </w:t>
      </w:r>
      <w:r w:rsidR="0005202A">
        <w:rPr>
          <w:lang w:val="sr-Cyrl-CS"/>
        </w:rPr>
        <w:t>по</w:t>
      </w:r>
      <w:r w:rsidR="0074790F" w:rsidRPr="009A4193">
        <w:rPr>
          <w:lang w:val="sr-Cyrl-CS"/>
        </w:rPr>
        <w:t xml:space="preserve"> партиј</w:t>
      </w:r>
      <w:r w:rsidR="0005202A">
        <w:rPr>
          <w:lang w:val="sr-Cyrl-CS"/>
        </w:rPr>
        <w:t>ама.</w:t>
      </w:r>
    </w:p>
    <w:p w:rsidR="007A14CD" w:rsidRDefault="002B5C08" w:rsidP="007A14CD">
      <w:pPr>
        <w:spacing w:line="240" w:lineRule="auto"/>
        <w:rPr>
          <w:color w:val="auto"/>
          <w:lang w:val="sr-Cyrl-CS"/>
        </w:rPr>
      </w:pPr>
      <w:r w:rsidRPr="009A4193">
        <w:rPr>
          <w:b/>
          <w:lang w:val="sr-Cyrl-CS"/>
        </w:rPr>
        <w:t xml:space="preserve">Позиција ( редни број)  у Плану набавки – План јавних набавки за </w:t>
      </w:r>
      <w:r w:rsidR="000646D9" w:rsidRPr="009A4193">
        <w:rPr>
          <w:b/>
          <w:lang w:val="sr-Cyrl-CS"/>
        </w:rPr>
        <w:t>201</w:t>
      </w:r>
      <w:r w:rsidR="00C533E7">
        <w:rPr>
          <w:b/>
          <w:lang w:val="sr-Cyrl-CS"/>
        </w:rPr>
        <w:t>9</w:t>
      </w:r>
      <w:r w:rsidRPr="009A4193">
        <w:rPr>
          <w:b/>
          <w:lang w:val="sr-Cyrl-CS"/>
        </w:rPr>
        <w:t xml:space="preserve"> годину:</w:t>
      </w:r>
      <w:r w:rsidR="00AF1F27" w:rsidRPr="009A4193">
        <w:rPr>
          <w:color w:val="0D0D0D"/>
        </w:rPr>
        <w:t>добра</w:t>
      </w:r>
      <w:r w:rsidRPr="009A4193">
        <w:rPr>
          <w:color w:val="0D0D0D"/>
        </w:rPr>
        <w:t xml:space="preserve"> </w:t>
      </w:r>
      <w:r w:rsidRPr="009A4193">
        <w:rPr>
          <w:color w:val="0D0D0D"/>
          <w:lang w:val="sr-Cyrl-CS"/>
        </w:rPr>
        <w:t xml:space="preserve"> </w:t>
      </w:r>
      <w:r w:rsidRPr="009A4193">
        <w:rPr>
          <w:color w:val="auto"/>
          <w:lang w:val="sr-Cyrl-CS"/>
        </w:rPr>
        <w:t xml:space="preserve">– </w:t>
      </w:r>
      <w:r w:rsidR="0086562D" w:rsidRPr="007A14CD">
        <w:rPr>
          <w:color w:val="auto"/>
          <w:lang w:val="sr-Cyrl-CS"/>
        </w:rPr>
        <w:t>1.</w:t>
      </w:r>
      <w:r w:rsidR="00BF4A4C" w:rsidRPr="007A14CD">
        <w:rPr>
          <w:color w:val="auto"/>
          <w:lang w:val="sr-Cyrl-CS"/>
        </w:rPr>
        <w:t>1</w:t>
      </w:r>
      <w:r w:rsidR="0086562D" w:rsidRPr="007A14CD">
        <w:rPr>
          <w:color w:val="auto"/>
          <w:lang w:val="sr-Cyrl-CS"/>
        </w:rPr>
        <w:t>.</w:t>
      </w:r>
      <w:r w:rsidR="007A14CD" w:rsidRPr="007A14CD">
        <w:rPr>
          <w:color w:val="auto"/>
          <w:lang w:val="sr-Cyrl-CS"/>
        </w:rPr>
        <w:t>4.</w:t>
      </w:r>
      <w:r w:rsidRPr="007A14CD">
        <w:rPr>
          <w:color w:val="auto"/>
          <w:lang w:val="sr-Cyrl-CS"/>
        </w:rPr>
        <w:t xml:space="preserve"> </w:t>
      </w:r>
      <w:r w:rsidR="008E0167" w:rsidRPr="007A14CD">
        <w:rPr>
          <w:color w:val="auto"/>
          <w:lang w:val="sr-Cyrl-CS"/>
        </w:rPr>
        <w:t>СИМБОЛИЧНИ ПОКЛОНИ ЗА ДОБРОВОЉНЕ ДАВАОЦЕ КРВИ</w:t>
      </w:r>
      <w:r w:rsidR="0083124F" w:rsidRPr="007A14CD">
        <w:rPr>
          <w:color w:val="auto"/>
          <w:lang w:val="sr-Cyrl-CS"/>
        </w:rPr>
        <w:t>.</w:t>
      </w:r>
    </w:p>
    <w:p w:rsidR="007A14CD" w:rsidRDefault="002B5C08" w:rsidP="007A14CD">
      <w:pPr>
        <w:spacing w:line="240" w:lineRule="auto"/>
        <w:rPr>
          <w:lang w:val="sr-Cyrl-CS"/>
        </w:rPr>
      </w:pPr>
      <w:r w:rsidRPr="009A4193">
        <w:rPr>
          <w:b/>
          <w:lang w:val="sr-Cyrl-CS"/>
        </w:rPr>
        <w:t>Позиц</w:t>
      </w:r>
      <w:r w:rsidR="00866981" w:rsidRPr="009A4193">
        <w:rPr>
          <w:b/>
          <w:lang w:val="sr-Cyrl-CS"/>
        </w:rPr>
        <w:t>ија у програму пословања за 201</w:t>
      </w:r>
      <w:r w:rsidR="00C533E7">
        <w:rPr>
          <w:b/>
          <w:lang w:val="sr-Cyrl-CS"/>
        </w:rPr>
        <w:t>9</w:t>
      </w:r>
      <w:r w:rsidRPr="009A4193">
        <w:rPr>
          <w:b/>
          <w:lang w:val="sr-Cyrl-CS"/>
        </w:rPr>
        <w:t>. годину:</w:t>
      </w:r>
      <w:r w:rsidRPr="009A4193">
        <w:rPr>
          <w:lang w:val="sr-Cyrl-CS"/>
        </w:rPr>
        <w:t>Програм посл</w:t>
      </w:r>
      <w:r w:rsidR="00866981" w:rsidRPr="009A4193">
        <w:rPr>
          <w:lang w:val="sr-Cyrl-CS"/>
        </w:rPr>
        <w:t>овања за 201</w:t>
      </w:r>
      <w:r w:rsidR="00C533E7">
        <w:rPr>
          <w:lang w:val="sr-Cyrl-CS"/>
        </w:rPr>
        <w:t>9</w:t>
      </w:r>
      <w:r w:rsidRPr="009A4193">
        <w:rPr>
          <w:lang w:val="sr-Cyrl-CS"/>
        </w:rPr>
        <w:t xml:space="preserve">. годину </w:t>
      </w:r>
      <w:r w:rsidR="00F7345A" w:rsidRPr="009A4193">
        <w:rPr>
          <w:lang w:val="sr-Cyrl-CS"/>
        </w:rPr>
        <w:t>-</w:t>
      </w:r>
      <w:r w:rsidRPr="009A4193">
        <w:rPr>
          <w:lang w:val="sr-Cyrl-CS"/>
        </w:rPr>
        <w:t xml:space="preserve"> део програма аналитички приказ расхода по економској класификацији</w:t>
      </w:r>
    </w:p>
    <w:p w:rsidR="007A14CD" w:rsidRDefault="002B5C08" w:rsidP="007A14CD">
      <w:pPr>
        <w:spacing w:line="240" w:lineRule="auto"/>
        <w:rPr>
          <w:color w:val="auto"/>
          <w:lang/>
        </w:rPr>
      </w:pPr>
      <w:r w:rsidRPr="009A4193">
        <w:rPr>
          <w:b/>
          <w:lang w:val="sr-Cyrl-CS"/>
        </w:rPr>
        <w:lastRenderedPageBreak/>
        <w:t>Подаци о апропријацији у буџету, односно финансијском плану</w:t>
      </w:r>
      <w:r w:rsidRPr="009A4193">
        <w:rPr>
          <w:lang w:val="sr-Cyrl-CS"/>
        </w:rPr>
        <w:t xml:space="preserve">:Средства за наведену набавку предвиђена су у финансијском плану наручиоца на позицији </w:t>
      </w:r>
      <w:r w:rsidR="004B3940" w:rsidRPr="009A4193">
        <w:rPr>
          <w:color w:val="0D0D0D"/>
          <w:lang w:val="sr-Cyrl-CS"/>
        </w:rPr>
        <w:t>(</w:t>
      </w:r>
      <w:r w:rsidRPr="009A4193">
        <w:rPr>
          <w:color w:val="0D0D0D"/>
          <w:lang w:val="sr-Cyrl-CS"/>
        </w:rPr>
        <w:t xml:space="preserve">конту) </w:t>
      </w:r>
      <w:r w:rsidR="00394DD2">
        <w:rPr>
          <w:color w:val="auto"/>
        </w:rPr>
        <w:t>55130.</w:t>
      </w:r>
    </w:p>
    <w:p w:rsidR="007A14CD" w:rsidRDefault="007A14CD" w:rsidP="007A14CD">
      <w:pPr>
        <w:spacing w:line="240" w:lineRule="auto"/>
        <w:rPr>
          <w:b/>
          <w:bCs/>
          <w:iCs/>
          <w:lang w:val="sr-Cyrl-CS"/>
        </w:rPr>
      </w:pPr>
      <w:r w:rsidRPr="00C533E7">
        <w:t>Oд понуђача се очекује да је упознат са Законом о јавним набавкама (''Сл. гласник РС'', бр. 124/2012, 14/15, 68/15), као и са законима, прописима, стандардима и техничким условима који важе</w:t>
      </w:r>
      <w:r w:rsidRPr="00C533E7">
        <w:rPr>
          <w:lang w:val="sr-Cyrl-CS"/>
        </w:rPr>
        <w:t>.</w:t>
      </w:r>
      <w:r w:rsidRPr="00C533E7">
        <w:t>Предмет јавне набавке ће бити ближе одређен у оквиру техничке спецификације</w:t>
      </w:r>
      <w:r w:rsidRPr="00C533E7">
        <w:rPr>
          <w:lang w:val="sr-Cyrl-CS"/>
        </w:rPr>
        <w:t>.</w:t>
      </w:r>
      <w:r w:rsidRPr="009A4193">
        <w:rPr>
          <w:b/>
          <w:bCs/>
          <w:iCs/>
          <w:lang w:val="sr-Cyrl-CS"/>
        </w:rPr>
        <w:t xml:space="preserve"> </w:t>
      </w:r>
    </w:p>
    <w:p w:rsidR="002B5C08" w:rsidRDefault="002B5C08"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Pr="0083124F" w:rsidRDefault="007A14CD" w:rsidP="00B70847">
      <w:pPr>
        <w:spacing w:line="240" w:lineRule="auto"/>
        <w:jc w:val="both"/>
        <w:rPr>
          <w:lang w:val="sr-Cyrl-CS"/>
        </w:rPr>
      </w:pPr>
    </w:p>
    <w:tbl>
      <w:tblPr>
        <w:tblpPr w:leftFromText="180" w:rightFromText="180" w:vertAnchor="text" w:tblpY="1"/>
        <w:tblOverlap w:val="never"/>
        <w:tblW w:w="0" w:type="auto"/>
        <w:tblInd w:w="-87" w:type="dxa"/>
        <w:tblLayout w:type="fixed"/>
        <w:tblCellMar>
          <w:top w:w="55" w:type="dxa"/>
          <w:left w:w="55" w:type="dxa"/>
          <w:bottom w:w="55" w:type="dxa"/>
          <w:right w:w="55" w:type="dxa"/>
        </w:tblCellMar>
        <w:tblLook w:val="0000"/>
      </w:tblPr>
      <w:tblGrid>
        <w:gridCol w:w="15092"/>
      </w:tblGrid>
      <w:tr w:rsidR="00C533E7" w:rsidRPr="009A4193" w:rsidTr="0051385F">
        <w:trPr>
          <w:trHeight w:val="2942"/>
        </w:trPr>
        <w:tc>
          <w:tcPr>
            <w:tcW w:w="15092" w:type="dxa"/>
            <w:tcBorders>
              <w:bottom w:val="single" w:sz="4" w:space="0" w:color="auto"/>
            </w:tcBorders>
            <w:shd w:val="clear" w:color="auto" w:fill="auto"/>
          </w:tcPr>
          <w:p w:rsidR="00C533E7" w:rsidRDefault="00C533E7" w:rsidP="00C533E7">
            <w:pPr>
              <w:shd w:val="clear" w:color="auto" w:fill="C6D9F1"/>
              <w:spacing w:line="240" w:lineRule="auto"/>
              <w:jc w:val="center"/>
              <w:rPr>
                <w:b/>
                <w:bCs/>
                <w:iCs/>
                <w:lang w:val="sr-Cyrl-CS"/>
              </w:rPr>
            </w:pPr>
            <w:r w:rsidRPr="009A4193">
              <w:rPr>
                <w:b/>
                <w:bCs/>
                <w:iCs/>
                <w:lang w:val="sr-Cyrl-CS"/>
              </w:rPr>
              <w:lastRenderedPageBreak/>
              <w:t>III  ВРСТА, ТЕХНИЧКЕ КАРАКТЕРИСТИКЕ, КВАЛИТЕТ, КОЛИЧИНА И ОПИС УСЛУГА</w:t>
            </w:r>
          </w:p>
          <w:p w:rsidR="00AE4354" w:rsidRPr="009A4193" w:rsidRDefault="00AE4354" w:rsidP="00C533E7">
            <w:pPr>
              <w:shd w:val="clear" w:color="auto" w:fill="C6D9F1"/>
              <w:spacing w:line="240" w:lineRule="auto"/>
              <w:jc w:val="center"/>
            </w:pPr>
          </w:p>
          <w:tbl>
            <w:tblPr>
              <w:tblW w:w="15034" w:type="dxa"/>
              <w:tblLayout w:type="fixed"/>
              <w:tblLook w:val="04A0"/>
            </w:tblPr>
            <w:tblGrid>
              <w:gridCol w:w="492"/>
              <w:gridCol w:w="2857"/>
              <w:gridCol w:w="10396"/>
              <w:gridCol w:w="1289"/>
            </w:tblGrid>
            <w:tr w:rsidR="00C533E7" w:rsidRPr="009A4193" w:rsidTr="007A14CD">
              <w:trPr>
                <w:trHeight w:val="679"/>
              </w:trPr>
              <w:tc>
                <w:tcPr>
                  <w:tcW w:w="492" w:type="dxa"/>
                  <w:tcBorders>
                    <w:top w:val="single" w:sz="4" w:space="0" w:color="auto"/>
                    <w:left w:val="single" w:sz="4" w:space="0" w:color="auto"/>
                    <w:bottom w:val="single" w:sz="4" w:space="0" w:color="auto"/>
                    <w:right w:val="single" w:sz="4" w:space="0" w:color="auto"/>
                  </w:tcBorders>
                  <w:shd w:val="clear" w:color="000000" w:fill="FBE4D5"/>
                  <w:vAlign w:val="bottom"/>
                  <w:hideMark/>
                </w:tcPr>
                <w:p w:rsidR="00C533E7" w:rsidRPr="009A4193" w:rsidRDefault="00C533E7" w:rsidP="0051385F">
                  <w:pPr>
                    <w:framePr w:hSpace="180" w:wrap="around" w:vAnchor="text" w:hAnchor="text" w:y="1"/>
                    <w:suppressAutoHyphens w:val="0"/>
                    <w:spacing w:line="240" w:lineRule="auto"/>
                    <w:suppressOverlap/>
                    <w:jc w:val="center"/>
                    <w:rPr>
                      <w:rFonts w:eastAsia="Times New Roman"/>
                      <w:b/>
                      <w:bCs/>
                      <w:kern w:val="0"/>
                      <w:lang w:eastAsia="en-US"/>
                    </w:rPr>
                  </w:pPr>
                  <w:r w:rsidRPr="009A4193">
                    <w:rPr>
                      <w:rFonts w:eastAsia="Times New Roman"/>
                      <w:b/>
                      <w:bCs/>
                      <w:kern w:val="0"/>
                      <w:lang w:eastAsia="en-US"/>
                    </w:rPr>
                    <w:t>РБ</w:t>
                  </w:r>
                </w:p>
                <w:p w:rsidR="00C533E7" w:rsidRPr="009A4193" w:rsidRDefault="00C533E7" w:rsidP="0051385F">
                  <w:pPr>
                    <w:framePr w:hSpace="180" w:wrap="around" w:vAnchor="text" w:hAnchor="text" w:y="1"/>
                    <w:suppressAutoHyphens w:val="0"/>
                    <w:spacing w:line="240" w:lineRule="auto"/>
                    <w:suppressOverlap/>
                    <w:jc w:val="center"/>
                    <w:rPr>
                      <w:rFonts w:eastAsia="Times New Roman"/>
                      <w:b/>
                      <w:bCs/>
                      <w:kern w:val="0"/>
                      <w:lang w:eastAsia="en-US"/>
                    </w:rPr>
                  </w:pPr>
                  <w:r w:rsidRPr="009A4193">
                    <w:rPr>
                      <w:rFonts w:eastAsia="Times New Roman"/>
                      <w:b/>
                      <w:bCs/>
                      <w:kern w:val="0"/>
                      <w:lang w:eastAsia="en-US"/>
                    </w:rPr>
                    <w:t xml:space="preserve"> </w:t>
                  </w:r>
                </w:p>
              </w:tc>
              <w:tc>
                <w:tcPr>
                  <w:tcW w:w="2857" w:type="dxa"/>
                  <w:tcBorders>
                    <w:top w:val="single" w:sz="4" w:space="0" w:color="auto"/>
                    <w:left w:val="nil"/>
                    <w:bottom w:val="single" w:sz="4" w:space="0" w:color="auto"/>
                    <w:right w:val="single" w:sz="4" w:space="0" w:color="auto"/>
                  </w:tcBorders>
                  <w:shd w:val="clear" w:color="000000" w:fill="FBE4D5"/>
                  <w:vAlign w:val="bottom"/>
                  <w:hideMark/>
                </w:tcPr>
                <w:p w:rsidR="00C533E7" w:rsidRPr="009A4193" w:rsidRDefault="00C533E7" w:rsidP="0051385F">
                  <w:pPr>
                    <w:framePr w:hSpace="180" w:wrap="around" w:vAnchor="text" w:hAnchor="text" w:y="1"/>
                    <w:suppressAutoHyphens w:val="0"/>
                    <w:spacing w:line="240" w:lineRule="auto"/>
                    <w:suppressOverlap/>
                    <w:jc w:val="center"/>
                    <w:rPr>
                      <w:rFonts w:eastAsia="Times New Roman"/>
                      <w:b/>
                      <w:bCs/>
                      <w:kern w:val="0"/>
                      <w:lang w:eastAsia="en-US"/>
                    </w:rPr>
                  </w:pPr>
                  <w:r w:rsidRPr="009A4193">
                    <w:rPr>
                      <w:rFonts w:eastAsia="Times New Roman"/>
                      <w:b/>
                      <w:bCs/>
                      <w:kern w:val="0"/>
                      <w:lang w:eastAsia="en-US"/>
                    </w:rPr>
                    <w:t>НАЗИВ АРТИКЛА</w:t>
                  </w:r>
                </w:p>
                <w:p w:rsidR="00C533E7" w:rsidRPr="009A4193" w:rsidRDefault="00C533E7" w:rsidP="0051385F">
                  <w:pPr>
                    <w:framePr w:hSpace="180" w:wrap="around" w:vAnchor="text" w:hAnchor="text" w:y="1"/>
                    <w:suppressAutoHyphens w:val="0"/>
                    <w:spacing w:line="240" w:lineRule="auto"/>
                    <w:suppressOverlap/>
                    <w:jc w:val="center"/>
                    <w:rPr>
                      <w:rFonts w:eastAsia="Times New Roman"/>
                      <w:b/>
                      <w:bCs/>
                      <w:kern w:val="0"/>
                      <w:lang w:eastAsia="en-US"/>
                    </w:rPr>
                  </w:pPr>
                </w:p>
              </w:tc>
              <w:tc>
                <w:tcPr>
                  <w:tcW w:w="10396" w:type="dxa"/>
                  <w:tcBorders>
                    <w:top w:val="single" w:sz="4" w:space="0" w:color="auto"/>
                    <w:left w:val="nil"/>
                    <w:bottom w:val="single" w:sz="4" w:space="0" w:color="auto"/>
                    <w:right w:val="single" w:sz="4" w:space="0" w:color="auto"/>
                  </w:tcBorders>
                  <w:shd w:val="clear" w:color="000000" w:fill="FBE4D5"/>
                  <w:vAlign w:val="bottom"/>
                  <w:hideMark/>
                </w:tcPr>
                <w:p w:rsidR="00C533E7" w:rsidRPr="009A4193" w:rsidRDefault="00C533E7" w:rsidP="0051385F">
                  <w:pPr>
                    <w:framePr w:hSpace="180" w:wrap="around" w:vAnchor="text" w:hAnchor="text" w:y="1"/>
                    <w:suppressAutoHyphens w:val="0"/>
                    <w:spacing w:line="240" w:lineRule="auto"/>
                    <w:suppressOverlap/>
                    <w:jc w:val="center"/>
                    <w:rPr>
                      <w:rFonts w:eastAsia="Times New Roman"/>
                      <w:b/>
                      <w:bCs/>
                      <w:kern w:val="0"/>
                      <w:lang w:eastAsia="en-US"/>
                    </w:rPr>
                  </w:pPr>
                  <w:r w:rsidRPr="009A4193">
                    <w:rPr>
                      <w:rFonts w:eastAsia="Times New Roman"/>
                      <w:b/>
                      <w:bCs/>
                      <w:kern w:val="0"/>
                      <w:lang w:eastAsia="en-US"/>
                    </w:rPr>
                    <w:t>ОПИС</w:t>
                  </w:r>
                </w:p>
                <w:p w:rsidR="00C533E7" w:rsidRPr="009A4193" w:rsidRDefault="00C533E7" w:rsidP="0051385F">
                  <w:pPr>
                    <w:framePr w:hSpace="180" w:wrap="around" w:vAnchor="text" w:hAnchor="text" w:y="1"/>
                    <w:suppressAutoHyphens w:val="0"/>
                    <w:spacing w:line="240" w:lineRule="auto"/>
                    <w:suppressOverlap/>
                    <w:jc w:val="center"/>
                    <w:rPr>
                      <w:rFonts w:eastAsia="Times New Roman"/>
                      <w:b/>
                      <w:bCs/>
                      <w:kern w:val="0"/>
                      <w:lang w:eastAsia="en-US"/>
                    </w:rPr>
                  </w:pPr>
                </w:p>
              </w:tc>
              <w:tc>
                <w:tcPr>
                  <w:tcW w:w="1289" w:type="dxa"/>
                  <w:tcBorders>
                    <w:top w:val="single" w:sz="4" w:space="0" w:color="auto"/>
                    <w:left w:val="nil"/>
                    <w:bottom w:val="single" w:sz="4" w:space="0" w:color="auto"/>
                    <w:right w:val="single" w:sz="4" w:space="0" w:color="auto"/>
                  </w:tcBorders>
                  <w:shd w:val="clear" w:color="000000" w:fill="FBE4D5"/>
                  <w:vAlign w:val="bottom"/>
                  <w:hideMark/>
                </w:tcPr>
                <w:p w:rsidR="00C533E7" w:rsidRPr="009A4193" w:rsidRDefault="00C533E7" w:rsidP="0051385F">
                  <w:pPr>
                    <w:framePr w:hSpace="180" w:wrap="around" w:vAnchor="text" w:hAnchor="text" w:y="1"/>
                    <w:suppressAutoHyphens w:val="0"/>
                    <w:spacing w:line="240" w:lineRule="auto"/>
                    <w:suppressOverlap/>
                    <w:jc w:val="center"/>
                    <w:rPr>
                      <w:rFonts w:eastAsia="Times New Roman"/>
                      <w:b/>
                      <w:bCs/>
                      <w:kern w:val="0"/>
                      <w:lang w:eastAsia="en-US"/>
                    </w:rPr>
                  </w:pPr>
                  <w:r w:rsidRPr="009A4193">
                    <w:rPr>
                      <w:rFonts w:eastAsia="Times New Roman"/>
                      <w:b/>
                      <w:bCs/>
                      <w:kern w:val="0"/>
                      <w:lang w:eastAsia="en-US"/>
                    </w:rPr>
                    <w:t>КОМ</w:t>
                  </w:r>
                </w:p>
                <w:p w:rsidR="00C533E7" w:rsidRPr="009A4193" w:rsidRDefault="00C533E7" w:rsidP="0051385F">
                  <w:pPr>
                    <w:framePr w:hSpace="180" w:wrap="around" w:vAnchor="text" w:hAnchor="text" w:y="1"/>
                    <w:suppressAutoHyphens w:val="0"/>
                    <w:spacing w:line="240" w:lineRule="auto"/>
                    <w:suppressOverlap/>
                    <w:jc w:val="center"/>
                    <w:rPr>
                      <w:rFonts w:eastAsia="Times New Roman"/>
                      <w:b/>
                      <w:bCs/>
                      <w:kern w:val="0"/>
                      <w:lang w:eastAsia="en-US"/>
                    </w:rPr>
                  </w:pPr>
                </w:p>
              </w:tc>
            </w:tr>
            <w:tr w:rsidR="00C533E7" w:rsidRPr="009A4193" w:rsidTr="007A14CD">
              <w:trPr>
                <w:trHeight w:val="154"/>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C533E7" w:rsidRPr="00B00801" w:rsidRDefault="00C533E7" w:rsidP="0051385F">
                  <w:pPr>
                    <w:framePr w:hSpace="180" w:wrap="around" w:vAnchor="text" w:hAnchor="text" w:y="1"/>
                    <w:suppressOverlap/>
                    <w:jc w:val="center"/>
                    <w:rPr>
                      <w:sz w:val="22"/>
                      <w:szCs w:val="22"/>
                    </w:rPr>
                  </w:pPr>
                  <w:r w:rsidRPr="00B00801">
                    <w:rPr>
                      <w:sz w:val="22"/>
                      <w:szCs w:val="22"/>
                    </w:rPr>
                    <w:t>1</w:t>
                  </w:r>
                </w:p>
                <w:p w:rsidR="00C533E7" w:rsidRPr="00B00801" w:rsidRDefault="00C533E7" w:rsidP="0051385F">
                  <w:pPr>
                    <w:framePr w:hSpace="180" w:wrap="around" w:vAnchor="text" w:hAnchor="text" w:y="1"/>
                    <w:suppressOverlap/>
                    <w:jc w:val="center"/>
                    <w:rPr>
                      <w:sz w:val="22"/>
                      <w:szCs w:val="22"/>
                    </w:rPr>
                  </w:pPr>
                </w:p>
              </w:tc>
              <w:tc>
                <w:tcPr>
                  <w:tcW w:w="2857" w:type="dxa"/>
                  <w:tcBorders>
                    <w:top w:val="nil"/>
                    <w:left w:val="nil"/>
                    <w:bottom w:val="single" w:sz="4" w:space="0" w:color="auto"/>
                    <w:right w:val="single" w:sz="4" w:space="0" w:color="auto"/>
                  </w:tcBorders>
                  <w:shd w:val="clear" w:color="auto" w:fill="auto"/>
                  <w:hideMark/>
                </w:tcPr>
                <w:p w:rsidR="00C533E7" w:rsidRDefault="00C533E7" w:rsidP="0051385F">
                  <w:pPr>
                    <w:framePr w:hSpace="180" w:wrap="around" w:vAnchor="text" w:hAnchor="text" w:y="1"/>
                    <w:suppressOverlap/>
                    <w:rPr>
                      <w:sz w:val="22"/>
                      <w:szCs w:val="22"/>
                      <w:lang w:val="sr-Cyrl-CS"/>
                    </w:rPr>
                  </w:pPr>
                </w:p>
                <w:p w:rsidR="00C533E7" w:rsidRPr="00B00801" w:rsidRDefault="00C533E7" w:rsidP="0051385F">
                  <w:pPr>
                    <w:framePr w:hSpace="180" w:wrap="around" w:vAnchor="text" w:hAnchor="text" w:y="1"/>
                    <w:suppressOverlap/>
                    <w:rPr>
                      <w:sz w:val="22"/>
                      <w:szCs w:val="22"/>
                      <w:lang w:val="sr-Cyrl-CS"/>
                    </w:rPr>
                  </w:pPr>
                  <w:r w:rsidRPr="00B00801">
                    <w:rPr>
                      <w:sz w:val="22"/>
                      <w:szCs w:val="22"/>
                      <w:lang w:val="sr-Cyrl-CS"/>
                    </w:rPr>
                    <w:t>Мајица са штампом</w:t>
                  </w:r>
                </w:p>
              </w:tc>
              <w:tc>
                <w:tcPr>
                  <w:tcW w:w="10396" w:type="dxa"/>
                  <w:tcBorders>
                    <w:top w:val="nil"/>
                    <w:left w:val="nil"/>
                    <w:bottom w:val="single" w:sz="4" w:space="0" w:color="000000"/>
                    <w:right w:val="single" w:sz="4" w:space="0" w:color="000000"/>
                  </w:tcBorders>
                  <w:shd w:val="clear" w:color="auto" w:fill="auto"/>
                  <w:vAlign w:val="bottom"/>
                  <w:hideMark/>
                </w:tcPr>
                <w:p w:rsidR="00C533E7" w:rsidRPr="00B00801" w:rsidRDefault="00C533E7" w:rsidP="002336B7">
                  <w:pPr>
                    <w:framePr w:hSpace="180" w:wrap="around" w:vAnchor="text" w:hAnchor="text" w:y="1"/>
                    <w:suppressOverlap/>
                    <w:rPr>
                      <w:sz w:val="22"/>
                      <w:szCs w:val="22"/>
                      <w:highlight w:val="yellow"/>
                    </w:rPr>
                  </w:pPr>
                  <w:r w:rsidRPr="00B00801">
                    <w:rPr>
                      <w:sz w:val="22"/>
                      <w:szCs w:val="22"/>
                    </w:rPr>
                    <w:t>Бела мајица, кратак рукав, округли изрез,сировински састав; 100%памук</w:t>
                  </w:r>
                  <w:r>
                    <w:rPr>
                      <w:sz w:val="22"/>
                      <w:szCs w:val="22"/>
                    </w:rPr>
                    <w:t>- 150 грамска</w:t>
                  </w:r>
                  <w:r w:rsidRPr="00B00801">
                    <w:rPr>
                      <w:sz w:val="22"/>
                      <w:szCs w:val="22"/>
                    </w:rPr>
                    <w:t>,</w:t>
                  </w:r>
                  <w:r>
                    <w:rPr>
                      <w:sz w:val="22"/>
                      <w:szCs w:val="22"/>
                    </w:rPr>
                    <w:t>Дупли штепови  на рендеру ,рукавима и дну. Додатни штеп дужином рамена , оковратник ојачан траком.</w:t>
                  </w:r>
                  <w:r w:rsidRPr="00B00801">
                    <w:rPr>
                      <w:sz w:val="22"/>
                      <w:szCs w:val="22"/>
                    </w:rPr>
                    <w:t xml:space="preserve"> </w:t>
                  </w:r>
                  <w:r>
                    <w:rPr>
                      <w:sz w:val="22"/>
                      <w:szCs w:val="22"/>
                    </w:rPr>
                    <w:t>Н</w:t>
                  </w:r>
                  <w:r w:rsidRPr="00B00801">
                    <w:rPr>
                      <w:sz w:val="22"/>
                      <w:szCs w:val="22"/>
                    </w:rPr>
                    <w:t>а предњем делу мајице са леве стране одштампан лого</w:t>
                  </w:r>
                  <w:r>
                    <w:rPr>
                      <w:sz w:val="22"/>
                      <w:szCs w:val="22"/>
                    </w:rPr>
                    <w:t xml:space="preserve"> у пуном колору</w:t>
                  </w:r>
                  <w:r w:rsidRPr="00B00801">
                    <w:rPr>
                      <w:sz w:val="22"/>
                      <w:szCs w:val="22"/>
                    </w:rPr>
                    <w:t xml:space="preserve"> .Величине мајица L</w:t>
                  </w:r>
                  <w:r>
                    <w:rPr>
                      <w:sz w:val="22"/>
                      <w:szCs w:val="22"/>
                    </w:rPr>
                    <w:t>-</w:t>
                  </w:r>
                  <w:r w:rsidR="00AE6968">
                    <w:rPr>
                      <w:sz w:val="22"/>
                      <w:szCs w:val="22"/>
                    </w:rPr>
                    <w:t>500</w:t>
                  </w:r>
                  <w:r>
                    <w:rPr>
                      <w:sz w:val="22"/>
                      <w:szCs w:val="22"/>
                    </w:rPr>
                    <w:t xml:space="preserve"> комада</w:t>
                  </w:r>
                  <w:r w:rsidRPr="00B00801">
                    <w:rPr>
                      <w:sz w:val="22"/>
                      <w:szCs w:val="22"/>
                    </w:rPr>
                    <w:t>, XL</w:t>
                  </w:r>
                  <w:r>
                    <w:rPr>
                      <w:sz w:val="22"/>
                      <w:szCs w:val="22"/>
                    </w:rPr>
                    <w:t>-</w:t>
                  </w:r>
                  <w:r w:rsidR="00AE6968">
                    <w:rPr>
                      <w:sz w:val="22"/>
                      <w:szCs w:val="22"/>
                    </w:rPr>
                    <w:t>10</w:t>
                  </w:r>
                  <w:r>
                    <w:rPr>
                      <w:sz w:val="22"/>
                      <w:szCs w:val="22"/>
                    </w:rPr>
                    <w:t>00 комада</w:t>
                  </w:r>
                  <w:r w:rsidRPr="00B00801">
                    <w:rPr>
                      <w:sz w:val="22"/>
                      <w:szCs w:val="22"/>
                    </w:rPr>
                    <w:t xml:space="preserve"> и XXL</w:t>
                  </w:r>
                  <w:r>
                    <w:rPr>
                      <w:sz w:val="22"/>
                      <w:szCs w:val="22"/>
                    </w:rPr>
                    <w:t>-500 комада</w:t>
                  </w:r>
                  <w:r w:rsidRPr="00B00801">
                    <w:rPr>
                      <w:sz w:val="22"/>
                      <w:szCs w:val="22"/>
                    </w:rPr>
                    <w:t xml:space="preserve">.Величина лога на мајици је </w:t>
                  </w:r>
                  <w:r>
                    <w:rPr>
                      <w:sz w:val="22"/>
                      <w:szCs w:val="22"/>
                    </w:rPr>
                    <w:t>10цм*</w:t>
                  </w:r>
                  <w:r w:rsidR="002336B7">
                    <w:rPr>
                      <w:sz w:val="22"/>
                      <w:szCs w:val="22"/>
                    </w:rPr>
                    <w:t>7</w:t>
                  </w:r>
                  <w:r>
                    <w:rPr>
                      <w:sz w:val="22"/>
                      <w:szCs w:val="22"/>
                    </w:rPr>
                    <w:t xml:space="preserve"> цм</w:t>
                  </w:r>
                  <w:r w:rsidR="002336B7">
                    <w:rPr>
                      <w:sz w:val="22"/>
                      <w:szCs w:val="22"/>
                    </w:rPr>
                    <w:t>-дигитални пресликач</w:t>
                  </w:r>
                  <w:r w:rsidRPr="00B00801">
                    <w:rPr>
                      <w:sz w:val="22"/>
                      <w:szCs w:val="22"/>
                    </w:rPr>
                    <w:t xml:space="preserve"> (</w:t>
                  </w:r>
                  <w:r w:rsidRPr="00047701">
                    <w:rPr>
                      <w:b/>
                      <w:sz w:val="22"/>
                      <w:szCs w:val="22"/>
                    </w:rPr>
                    <w:t>важно је да се лого лепо и јасно види</w:t>
                  </w:r>
                  <w:r w:rsidRPr="00B00801">
                    <w:rPr>
                      <w:sz w:val="22"/>
                      <w:szCs w:val="22"/>
                    </w:rPr>
                    <w:t>)</w:t>
                  </w:r>
                </w:p>
              </w:tc>
              <w:tc>
                <w:tcPr>
                  <w:tcW w:w="1289" w:type="dxa"/>
                  <w:tcBorders>
                    <w:top w:val="nil"/>
                    <w:left w:val="nil"/>
                    <w:bottom w:val="single" w:sz="4" w:space="0" w:color="auto"/>
                    <w:right w:val="single" w:sz="4" w:space="0" w:color="auto"/>
                  </w:tcBorders>
                  <w:shd w:val="clear" w:color="auto" w:fill="auto"/>
                  <w:noWrap/>
                  <w:hideMark/>
                </w:tcPr>
                <w:p w:rsidR="00C533E7" w:rsidRPr="0005202A" w:rsidRDefault="00C533E7" w:rsidP="0051385F">
                  <w:pPr>
                    <w:framePr w:hSpace="180" w:wrap="around" w:vAnchor="text" w:hAnchor="text" w:y="1"/>
                    <w:spacing w:line="240" w:lineRule="auto"/>
                    <w:suppressOverlap/>
                    <w:jc w:val="center"/>
                    <w:rPr>
                      <w:bCs/>
                    </w:rPr>
                  </w:pPr>
                  <w:r>
                    <w:rPr>
                      <w:bCs/>
                    </w:rPr>
                    <w:t xml:space="preserve">2000 </w:t>
                  </w:r>
                </w:p>
              </w:tc>
            </w:tr>
          </w:tbl>
          <w:p w:rsidR="00C533E7" w:rsidRDefault="007A14CD" w:rsidP="0051385F">
            <w:pPr>
              <w:rPr>
                <w:b/>
                <w:u w:val="single"/>
              </w:rPr>
            </w:pPr>
            <w:r>
              <w:rPr>
                <w:b/>
                <w:u w:val="single"/>
              </w:rPr>
              <w:t xml:space="preserve">        </w:t>
            </w:r>
            <w:r w:rsidR="00C533E7">
              <w:rPr>
                <w:b/>
                <w:u w:val="single"/>
              </w:rPr>
              <w:t xml:space="preserve">                                                                                                                                                                                                                                      </w:t>
            </w:r>
          </w:p>
          <w:tbl>
            <w:tblPr>
              <w:tblW w:w="15034" w:type="dxa"/>
              <w:tblLayout w:type="fixed"/>
              <w:tblLook w:val="04A0"/>
            </w:tblPr>
            <w:tblGrid>
              <w:gridCol w:w="492"/>
              <w:gridCol w:w="2857"/>
              <w:gridCol w:w="10396"/>
              <w:gridCol w:w="1289"/>
            </w:tblGrid>
            <w:tr w:rsidR="00C533E7" w:rsidRPr="0005202A" w:rsidTr="007A14CD">
              <w:trPr>
                <w:trHeight w:val="154"/>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C533E7" w:rsidRPr="00CD55BE" w:rsidRDefault="00C533E7" w:rsidP="0051385F">
                  <w:pPr>
                    <w:framePr w:hSpace="180" w:wrap="around" w:vAnchor="text" w:hAnchor="text" w:y="1"/>
                    <w:suppressOverlap/>
                    <w:jc w:val="center"/>
                    <w:rPr>
                      <w:sz w:val="22"/>
                      <w:szCs w:val="22"/>
                    </w:rPr>
                  </w:pPr>
                  <w:r>
                    <w:rPr>
                      <w:sz w:val="22"/>
                      <w:szCs w:val="22"/>
                    </w:rPr>
                    <w:t>2</w:t>
                  </w:r>
                </w:p>
                <w:p w:rsidR="00C533E7" w:rsidRPr="00B00801" w:rsidRDefault="00C533E7" w:rsidP="0051385F">
                  <w:pPr>
                    <w:framePr w:hSpace="180" w:wrap="around" w:vAnchor="text" w:hAnchor="text" w:y="1"/>
                    <w:suppressOverlap/>
                    <w:jc w:val="center"/>
                    <w:rPr>
                      <w:sz w:val="22"/>
                      <w:szCs w:val="22"/>
                    </w:rPr>
                  </w:pPr>
                </w:p>
              </w:tc>
              <w:tc>
                <w:tcPr>
                  <w:tcW w:w="2857" w:type="dxa"/>
                  <w:tcBorders>
                    <w:top w:val="nil"/>
                    <w:left w:val="nil"/>
                    <w:bottom w:val="single" w:sz="4" w:space="0" w:color="auto"/>
                    <w:right w:val="single" w:sz="4" w:space="0" w:color="auto"/>
                  </w:tcBorders>
                  <w:shd w:val="clear" w:color="auto" w:fill="auto"/>
                  <w:hideMark/>
                </w:tcPr>
                <w:p w:rsidR="00C533E7" w:rsidRDefault="00C533E7" w:rsidP="0051385F">
                  <w:pPr>
                    <w:framePr w:hSpace="180" w:wrap="around" w:vAnchor="text" w:hAnchor="text" w:y="1"/>
                    <w:suppressOverlap/>
                    <w:rPr>
                      <w:sz w:val="22"/>
                      <w:szCs w:val="22"/>
                      <w:lang w:val="sr-Cyrl-CS"/>
                    </w:rPr>
                  </w:pPr>
                </w:p>
                <w:p w:rsidR="00C533E7" w:rsidRPr="00B00801" w:rsidRDefault="00C533E7" w:rsidP="0051385F">
                  <w:pPr>
                    <w:framePr w:hSpace="180" w:wrap="around" w:vAnchor="text" w:hAnchor="text" w:y="1"/>
                    <w:suppressOverlap/>
                    <w:rPr>
                      <w:sz w:val="22"/>
                      <w:szCs w:val="22"/>
                      <w:lang w:val="sr-Cyrl-CS"/>
                    </w:rPr>
                  </w:pPr>
                  <w:r>
                    <w:rPr>
                      <w:sz w:val="22"/>
                      <w:szCs w:val="22"/>
                      <w:lang w:val="sr-Cyrl-CS"/>
                    </w:rPr>
                    <w:t xml:space="preserve">Кеса </w:t>
                  </w:r>
                  <w:r w:rsidR="002336B7">
                    <w:rPr>
                      <w:sz w:val="22"/>
                      <w:szCs w:val="22"/>
                      <w:lang w:val="sr-Cyrl-CS"/>
                    </w:rPr>
                    <w:t>са штампом</w:t>
                  </w:r>
                </w:p>
              </w:tc>
              <w:tc>
                <w:tcPr>
                  <w:tcW w:w="10396" w:type="dxa"/>
                  <w:tcBorders>
                    <w:top w:val="nil"/>
                    <w:left w:val="nil"/>
                    <w:bottom w:val="single" w:sz="4" w:space="0" w:color="000000"/>
                    <w:right w:val="single" w:sz="4" w:space="0" w:color="000000"/>
                  </w:tcBorders>
                  <w:shd w:val="clear" w:color="auto" w:fill="auto"/>
                  <w:vAlign w:val="bottom"/>
                  <w:hideMark/>
                </w:tcPr>
                <w:p w:rsidR="00C533E7" w:rsidRPr="00AF7EA6" w:rsidRDefault="00C533E7" w:rsidP="007A14CD">
                  <w:pPr>
                    <w:framePr w:hSpace="180" w:wrap="around" w:vAnchor="text" w:hAnchor="text" w:y="1"/>
                    <w:suppressOverlap/>
                    <w:rPr>
                      <w:sz w:val="22"/>
                      <w:szCs w:val="22"/>
                      <w:highlight w:val="yellow"/>
                    </w:rPr>
                  </w:pPr>
                  <w:r w:rsidRPr="00C533E7">
                    <w:rPr>
                      <w:sz w:val="22"/>
                      <w:szCs w:val="22"/>
                    </w:rPr>
                    <w:t xml:space="preserve">Биоразградива бела кеса од полипропилена димензија </w:t>
                  </w:r>
                  <w:r w:rsidR="007A14CD">
                    <w:rPr>
                      <w:sz w:val="22"/>
                      <w:szCs w:val="22"/>
                      <w:lang/>
                    </w:rPr>
                    <w:t xml:space="preserve">минимално </w:t>
                  </w:r>
                  <w:r w:rsidRPr="00C533E7">
                    <w:rPr>
                      <w:sz w:val="22"/>
                      <w:szCs w:val="22"/>
                    </w:rPr>
                    <w:t xml:space="preserve">26цм *30цм, просечена ручка за држање, дужине до </w:t>
                  </w:r>
                  <w:r w:rsidR="007A14CD">
                    <w:rPr>
                      <w:sz w:val="22"/>
                      <w:szCs w:val="22"/>
                      <w:lang/>
                    </w:rPr>
                    <w:t xml:space="preserve">минимално </w:t>
                  </w:r>
                  <w:r w:rsidRPr="00C533E7">
                    <w:rPr>
                      <w:sz w:val="22"/>
                      <w:szCs w:val="22"/>
                    </w:rPr>
                    <w:t>10 цм . Штампа</w:t>
                  </w:r>
                  <w:r w:rsidR="00047701">
                    <w:rPr>
                      <w:sz w:val="22"/>
                      <w:szCs w:val="22"/>
                    </w:rPr>
                    <w:t xml:space="preserve"> лога</w:t>
                  </w:r>
                  <w:r w:rsidRPr="00C533E7">
                    <w:rPr>
                      <w:sz w:val="22"/>
                      <w:szCs w:val="22"/>
                    </w:rPr>
                    <w:t xml:space="preserve"> на сред</w:t>
                  </w:r>
                  <w:r w:rsidR="007A14CD">
                    <w:rPr>
                      <w:sz w:val="22"/>
                      <w:szCs w:val="22"/>
                      <w:lang/>
                    </w:rPr>
                    <w:t>и</w:t>
                  </w:r>
                  <w:r w:rsidRPr="00C533E7">
                    <w:rPr>
                      <w:sz w:val="22"/>
                      <w:szCs w:val="22"/>
                    </w:rPr>
                    <w:t>ни кесе у пуном колору димен</w:t>
                  </w:r>
                  <w:r w:rsidR="007A14CD">
                    <w:rPr>
                      <w:sz w:val="22"/>
                      <w:szCs w:val="22"/>
                      <w:lang/>
                    </w:rPr>
                    <w:t>з</w:t>
                  </w:r>
                  <w:r w:rsidRPr="00C533E7">
                    <w:rPr>
                      <w:sz w:val="22"/>
                      <w:szCs w:val="22"/>
                    </w:rPr>
                    <w:t>ија</w:t>
                  </w:r>
                  <w:r w:rsidR="007A14CD">
                    <w:rPr>
                      <w:sz w:val="22"/>
                      <w:szCs w:val="22"/>
                      <w:lang/>
                    </w:rPr>
                    <w:t xml:space="preserve"> </w:t>
                  </w:r>
                  <w:r w:rsidRPr="00C533E7">
                    <w:rPr>
                      <w:sz w:val="22"/>
                      <w:szCs w:val="22"/>
                    </w:rPr>
                    <w:t>10цм*</w:t>
                  </w:r>
                  <w:r w:rsidR="002336B7">
                    <w:rPr>
                      <w:sz w:val="22"/>
                      <w:szCs w:val="22"/>
                    </w:rPr>
                    <w:t>7</w:t>
                  </w:r>
                  <w:r w:rsidRPr="00C533E7">
                    <w:rPr>
                      <w:sz w:val="22"/>
                      <w:szCs w:val="22"/>
                    </w:rPr>
                    <w:t xml:space="preserve"> цм.</w:t>
                  </w:r>
                  <w:r w:rsidR="002336B7">
                    <w:rPr>
                      <w:sz w:val="22"/>
                      <w:szCs w:val="22"/>
                    </w:rPr>
                    <w:t xml:space="preserve">- дигитални пресликач </w:t>
                  </w:r>
                  <w:r w:rsidR="00AE6968" w:rsidRPr="00B00801">
                    <w:rPr>
                      <w:sz w:val="22"/>
                      <w:szCs w:val="22"/>
                    </w:rPr>
                    <w:t>(</w:t>
                  </w:r>
                  <w:r w:rsidR="00AE6968" w:rsidRPr="00047701">
                    <w:rPr>
                      <w:b/>
                      <w:sz w:val="22"/>
                      <w:szCs w:val="22"/>
                    </w:rPr>
                    <w:t>важно је да се лого лепо и јасно види</w:t>
                  </w:r>
                  <w:r w:rsidR="00AE6968" w:rsidRPr="00B00801">
                    <w:rPr>
                      <w:sz w:val="22"/>
                      <w:szCs w:val="22"/>
                    </w:rPr>
                    <w:t>)</w:t>
                  </w:r>
                </w:p>
              </w:tc>
              <w:tc>
                <w:tcPr>
                  <w:tcW w:w="1289" w:type="dxa"/>
                  <w:tcBorders>
                    <w:top w:val="nil"/>
                    <w:left w:val="nil"/>
                    <w:bottom w:val="single" w:sz="4" w:space="0" w:color="auto"/>
                    <w:right w:val="single" w:sz="4" w:space="0" w:color="auto"/>
                  </w:tcBorders>
                  <w:shd w:val="clear" w:color="auto" w:fill="auto"/>
                  <w:noWrap/>
                  <w:hideMark/>
                </w:tcPr>
                <w:p w:rsidR="00C533E7" w:rsidRPr="0005202A" w:rsidRDefault="00C533E7" w:rsidP="0051385F">
                  <w:pPr>
                    <w:framePr w:hSpace="180" w:wrap="around" w:vAnchor="text" w:hAnchor="text" w:y="1"/>
                    <w:spacing w:line="240" w:lineRule="auto"/>
                    <w:suppressOverlap/>
                    <w:jc w:val="center"/>
                    <w:rPr>
                      <w:bCs/>
                    </w:rPr>
                  </w:pPr>
                  <w:r>
                    <w:rPr>
                      <w:bCs/>
                    </w:rPr>
                    <w:t xml:space="preserve">2000 </w:t>
                  </w:r>
                </w:p>
              </w:tc>
            </w:tr>
            <w:tr w:rsidR="00C533E7" w:rsidRPr="0005202A" w:rsidTr="007A14CD">
              <w:trPr>
                <w:trHeight w:val="154"/>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C533E7" w:rsidRPr="007A14CD" w:rsidRDefault="007A14CD" w:rsidP="007A14CD">
                  <w:pPr>
                    <w:framePr w:hSpace="180" w:wrap="around" w:vAnchor="text" w:hAnchor="text" w:y="1"/>
                    <w:suppressOverlap/>
                    <w:jc w:val="center"/>
                    <w:rPr>
                      <w:sz w:val="22"/>
                      <w:szCs w:val="22"/>
                      <w:lang/>
                    </w:rPr>
                  </w:pPr>
                  <w:r>
                    <w:rPr>
                      <w:sz w:val="22"/>
                      <w:szCs w:val="22"/>
                      <w:lang/>
                    </w:rPr>
                    <w:t>3</w:t>
                  </w:r>
                </w:p>
                <w:p w:rsidR="00C533E7" w:rsidRPr="00B00801" w:rsidRDefault="00C533E7" w:rsidP="0051385F">
                  <w:pPr>
                    <w:framePr w:hSpace="180" w:wrap="around" w:vAnchor="text" w:hAnchor="text" w:y="1"/>
                    <w:suppressOverlap/>
                    <w:jc w:val="center"/>
                    <w:rPr>
                      <w:sz w:val="22"/>
                      <w:szCs w:val="22"/>
                    </w:rPr>
                  </w:pPr>
                </w:p>
              </w:tc>
              <w:tc>
                <w:tcPr>
                  <w:tcW w:w="2857" w:type="dxa"/>
                  <w:tcBorders>
                    <w:top w:val="nil"/>
                    <w:left w:val="nil"/>
                    <w:bottom w:val="single" w:sz="4" w:space="0" w:color="auto"/>
                    <w:right w:val="single" w:sz="4" w:space="0" w:color="auto"/>
                  </w:tcBorders>
                  <w:shd w:val="clear" w:color="auto" w:fill="auto"/>
                  <w:hideMark/>
                </w:tcPr>
                <w:p w:rsidR="00C533E7" w:rsidRDefault="00C533E7" w:rsidP="0051385F">
                  <w:pPr>
                    <w:framePr w:hSpace="180" w:wrap="around" w:vAnchor="text" w:hAnchor="text" w:y="1"/>
                    <w:suppressOverlap/>
                    <w:rPr>
                      <w:sz w:val="22"/>
                      <w:szCs w:val="22"/>
                      <w:lang w:val="sr-Cyrl-CS"/>
                    </w:rPr>
                  </w:pPr>
                </w:p>
                <w:p w:rsidR="00C533E7" w:rsidRPr="00B00801" w:rsidRDefault="002336B7" w:rsidP="0051385F">
                  <w:pPr>
                    <w:framePr w:hSpace="180" w:wrap="around" w:vAnchor="text" w:hAnchor="text" w:y="1"/>
                    <w:suppressOverlap/>
                    <w:rPr>
                      <w:sz w:val="22"/>
                      <w:szCs w:val="22"/>
                      <w:lang w:val="sr-Cyrl-CS"/>
                    </w:rPr>
                  </w:pPr>
                  <w:r>
                    <w:rPr>
                      <w:sz w:val="22"/>
                      <w:szCs w:val="22"/>
                      <w:lang w:val="sr-Cyrl-CS"/>
                    </w:rPr>
                    <w:t xml:space="preserve">Порцеланска шоља са штампом , </w:t>
                  </w:r>
                  <w:r w:rsidR="00C533E7">
                    <w:rPr>
                      <w:sz w:val="22"/>
                      <w:szCs w:val="22"/>
                      <w:lang w:val="sr-Cyrl-CS"/>
                    </w:rPr>
                    <w:t>упакована у картонску кутију</w:t>
                  </w:r>
                </w:p>
              </w:tc>
              <w:tc>
                <w:tcPr>
                  <w:tcW w:w="10396" w:type="dxa"/>
                  <w:tcBorders>
                    <w:top w:val="nil"/>
                    <w:left w:val="nil"/>
                    <w:bottom w:val="single" w:sz="4" w:space="0" w:color="000000"/>
                    <w:right w:val="single" w:sz="4" w:space="0" w:color="000000"/>
                  </w:tcBorders>
                  <w:shd w:val="clear" w:color="auto" w:fill="auto"/>
                  <w:vAlign w:val="bottom"/>
                  <w:hideMark/>
                </w:tcPr>
                <w:p w:rsidR="00C533E7" w:rsidRPr="00047701" w:rsidRDefault="00C533E7" w:rsidP="0051385F">
                  <w:pPr>
                    <w:framePr w:hSpace="180" w:wrap="around" w:vAnchor="text" w:hAnchor="text" w:y="1"/>
                    <w:suppressOverlap/>
                    <w:rPr>
                      <w:sz w:val="22"/>
                      <w:szCs w:val="22"/>
                      <w:u w:val="single"/>
                    </w:rPr>
                  </w:pPr>
                  <w:r w:rsidRPr="00C533E7">
                    <w:rPr>
                      <w:sz w:val="22"/>
                      <w:szCs w:val="22"/>
                    </w:rPr>
                    <w:t>Порцеланска шоља 325 мл</w:t>
                  </w:r>
                  <w:r w:rsidR="00047701">
                    <w:rPr>
                      <w:sz w:val="22"/>
                      <w:szCs w:val="22"/>
                    </w:rPr>
                    <w:t>,</w:t>
                  </w:r>
                  <w:r w:rsidRPr="00C533E7">
                    <w:rPr>
                      <w:sz w:val="22"/>
                      <w:szCs w:val="22"/>
                    </w:rPr>
                    <w:t xml:space="preserve"> димензија : </w:t>
                  </w:r>
                  <w:r w:rsidR="007A14CD">
                    <w:rPr>
                      <w:sz w:val="22"/>
                      <w:szCs w:val="22"/>
                      <w:lang/>
                    </w:rPr>
                    <w:t xml:space="preserve">минимално </w:t>
                  </w:r>
                  <w:r w:rsidRPr="00C533E7">
                    <w:rPr>
                      <w:sz w:val="22"/>
                      <w:szCs w:val="22"/>
                    </w:rPr>
                    <w:t xml:space="preserve">фи 8,1 *9,5 цм, са ручком.Беле боје </w:t>
                  </w:r>
                  <w:r w:rsidR="007A14CD">
                    <w:rPr>
                      <w:sz w:val="22"/>
                      <w:szCs w:val="22"/>
                      <w:lang/>
                    </w:rPr>
                    <w:t>. С</w:t>
                  </w:r>
                  <w:r w:rsidRPr="00C533E7">
                    <w:rPr>
                      <w:sz w:val="22"/>
                      <w:szCs w:val="22"/>
                    </w:rPr>
                    <w:t>а штампом са једне стране  у пуном колору .</w:t>
                  </w:r>
                  <w:r w:rsidRPr="00047701">
                    <w:rPr>
                      <w:sz w:val="22"/>
                      <w:szCs w:val="22"/>
                      <w:u w:val="single"/>
                    </w:rPr>
                    <w:t>Димензија штампаног лога је 6</w:t>
                  </w:r>
                  <w:r w:rsidR="002336B7">
                    <w:rPr>
                      <w:sz w:val="22"/>
                      <w:szCs w:val="22"/>
                      <w:u w:val="single"/>
                    </w:rPr>
                    <w:t xml:space="preserve"> </w:t>
                  </w:r>
                  <w:r w:rsidRPr="00047701">
                    <w:rPr>
                      <w:sz w:val="22"/>
                      <w:szCs w:val="22"/>
                      <w:u w:val="single"/>
                    </w:rPr>
                    <w:t>цм*</w:t>
                  </w:r>
                  <w:r w:rsidR="002336B7">
                    <w:rPr>
                      <w:sz w:val="22"/>
                      <w:szCs w:val="22"/>
                      <w:u w:val="single"/>
                    </w:rPr>
                    <w:t xml:space="preserve">8 </w:t>
                  </w:r>
                  <w:r w:rsidRPr="00047701">
                    <w:rPr>
                      <w:sz w:val="22"/>
                      <w:szCs w:val="22"/>
                      <w:u w:val="single"/>
                    </w:rPr>
                    <w:t>цм</w:t>
                  </w:r>
                  <w:r w:rsidR="002336B7">
                    <w:rPr>
                      <w:sz w:val="22"/>
                      <w:szCs w:val="22"/>
                      <w:u w:val="single"/>
                    </w:rPr>
                    <w:t xml:space="preserve">-термо пресликач печен на високој температури , отпоран на прање у машини за судове </w:t>
                  </w:r>
                  <w:r w:rsidRPr="00047701">
                    <w:rPr>
                      <w:sz w:val="22"/>
                      <w:szCs w:val="22"/>
                      <w:u w:val="single"/>
                    </w:rPr>
                    <w:t>.-1000 комада</w:t>
                  </w:r>
                  <w:r w:rsidR="007A14CD">
                    <w:rPr>
                      <w:sz w:val="22"/>
                      <w:szCs w:val="22"/>
                      <w:u w:val="single"/>
                      <w:lang/>
                    </w:rPr>
                    <w:t xml:space="preserve"> </w:t>
                  </w:r>
                  <w:r w:rsidR="00AE6968" w:rsidRPr="00B00801">
                    <w:rPr>
                      <w:sz w:val="22"/>
                      <w:szCs w:val="22"/>
                    </w:rPr>
                    <w:t>(</w:t>
                  </w:r>
                  <w:r w:rsidR="00AE6968" w:rsidRPr="00047701">
                    <w:rPr>
                      <w:b/>
                      <w:sz w:val="22"/>
                      <w:szCs w:val="22"/>
                    </w:rPr>
                    <w:t>важно је да се лого лепо и јасно види</w:t>
                  </w:r>
                  <w:r w:rsidR="00AE6968" w:rsidRPr="00B00801">
                    <w:rPr>
                      <w:sz w:val="22"/>
                      <w:szCs w:val="22"/>
                    </w:rPr>
                    <w:t>)</w:t>
                  </w:r>
                </w:p>
                <w:p w:rsidR="00C533E7" w:rsidRPr="00047701" w:rsidRDefault="00C533E7" w:rsidP="007A14CD">
                  <w:pPr>
                    <w:framePr w:hSpace="180" w:wrap="around" w:vAnchor="text" w:hAnchor="text" w:y="1"/>
                    <w:suppressOverlap/>
                    <w:rPr>
                      <w:sz w:val="22"/>
                      <w:szCs w:val="22"/>
                      <w:highlight w:val="yellow"/>
                      <w:u w:val="single"/>
                    </w:rPr>
                  </w:pPr>
                  <w:r w:rsidRPr="00047701">
                    <w:rPr>
                      <w:sz w:val="22"/>
                      <w:szCs w:val="22"/>
                      <w:u w:val="single"/>
                    </w:rPr>
                    <w:t>Поклон катронска кутија за шољу, беле боје споља ,а  ун</w:t>
                  </w:r>
                  <w:r w:rsidR="007A14CD">
                    <w:rPr>
                      <w:sz w:val="22"/>
                      <w:szCs w:val="22"/>
                      <w:u w:val="single"/>
                      <w:lang/>
                    </w:rPr>
                    <w:t>у</w:t>
                  </w:r>
                  <w:r w:rsidRPr="00047701">
                    <w:rPr>
                      <w:sz w:val="22"/>
                      <w:szCs w:val="22"/>
                      <w:u w:val="single"/>
                    </w:rPr>
                    <w:t xml:space="preserve">тра може и натур  боја . Димензије кутије су </w:t>
                  </w:r>
                  <w:r w:rsidR="007A14CD">
                    <w:rPr>
                      <w:sz w:val="22"/>
                      <w:szCs w:val="22"/>
                      <w:u w:val="single"/>
                      <w:lang/>
                    </w:rPr>
                    <w:t xml:space="preserve">минимално </w:t>
                  </w:r>
                  <w:r w:rsidRPr="00047701">
                    <w:rPr>
                      <w:sz w:val="22"/>
                      <w:szCs w:val="22"/>
                      <w:u w:val="single"/>
                    </w:rPr>
                    <w:t>11цм</w:t>
                  </w:r>
                  <w:r w:rsidR="002336B7">
                    <w:rPr>
                      <w:sz w:val="22"/>
                      <w:szCs w:val="22"/>
                      <w:u w:val="single"/>
                    </w:rPr>
                    <w:t>- висина кутије</w:t>
                  </w:r>
                  <w:r w:rsidRPr="00047701">
                    <w:rPr>
                      <w:sz w:val="22"/>
                      <w:szCs w:val="22"/>
                      <w:u w:val="single"/>
                    </w:rPr>
                    <w:t>*11цм</w:t>
                  </w:r>
                  <w:r w:rsidR="002336B7">
                    <w:rPr>
                      <w:sz w:val="22"/>
                      <w:szCs w:val="22"/>
                      <w:u w:val="single"/>
                    </w:rPr>
                    <w:t xml:space="preserve">-ширина кутије </w:t>
                  </w:r>
                  <w:r w:rsidRPr="00047701">
                    <w:rPr>
                      <w:sz w:val="22"/>
                      <w:szCs w:val="22"/>
                      <w:u w:val="single"/>
                    </w:rPr>
                    <w:t>*8</w:t>
                  </w:r>
                  <w:r w:rsidR="002336B7">
                    <w:rPr>
                      <w:sz w:val="22"/>
                      <w:szCs w:val="22"/>
                      <w:u w:val="single"/>
                    </w:rPr>
                    <w:t>,5ц</w:t>
                  </w:r>
                  <w:r w:rsidRPr="00047701">
                    <w:rPr>
                      <w:sz w:val="22"/>
                      <w:szCs w:val="22"/>
                      <w:u w:val="single"/>
                    </w:rPr>
                    <w:t>м</w:t>
                  </w:r>
                  <w:r w:rsidR="002336B7">
                    <w:rPr>
                      <w:sz w:val="22"/>
                      <w:szCs w:val="22"/>
                      <w:u w:val="single"/>
                    </w:rPr>
                    <w:t xml:space="preserve">-дужина кутије </w:t>
                  </w:r>
                  <w:r w:rsidRPr="00047701">
                    <w:rPr>
                      <w:sz w:val="22"/>
                      <w:szCs w:val="22"/>
                      <w:u w:val="single"/>
                    </w:rPr>
                    <w:t>.Кутија је без штампе.-1000 комада</w:t>
                  </w:r>
                </w:p>
              </w:tc>
              <w:tc>
                <w:tcPr>
                  <w:tcW w:w="1289" w:type="dxa"/>
                  <w:tcBorders>
                    <w:top w:val="nil"/>
                    <w:left w:val="nil"/>
                    <w:bottom w:val="single" w:sz="4" w:space="0" w:color="auto"/>
                    <w:right w:val="single" w:sz="4" w:space="0" w:color="auto"/>
                  </w:tcBorders>
                  <w:shd w:val="clear" w:color="auto" w:fill="auto"/>
                  <w:noWrap/>
                  <w:hideMark/>
                </w:tcPr>
                <w:p w:rsidR="00C533E7" w:rsidRPr="0005202A" w:rsidRDefault="00C533E7" w:rsidP="0051385F">
                  <w:pPr>
                    <w:framePr w:hSpace="180" w:wrap="around" w:vAnchor="text" w:hAnchor="text" w:y="1"/>
                    <w:spacing w:line="240" w:lineRule="auto"/>
                    <w:suppressOverlap/>
                    <w:jc w:val="center"/>
                    <w:rPr>
                      <w:bCs/>
                    </w:rPr>
                  </w:pPr>
                  <w:r>
                    <w:rPr>
                      <w:bCs/>
                    </w:rPr>
                    <w:t>1000</w:t>
                  </w:r>
                </w:p>
              </w:tc>
            </w:tr>
          </w:tbl>
          <w:p w:rsidR="00C533E7" w:rsidRPr="009A4193" w:rsidRDefault="00C533E7" w:rsidP="0051385F">
            <w:pPr>
              <w:tabs>
                <w:tab w:val="left" w:pos="1790"/>
              </w:tabs>
              <w:spacing w:line="240" w:lineRule="auto"/>
              <w:jc w:val="both"/>
            </w:pPr>
          </w:p>
        </w:tc>
      </w:tr>
    </w:tbl>
    <w:p w:rsidR="00AE4354" w:rsidRDefault="00AE4354" w:rsidP="00AE4354">
      <w:pPr>
        <w:rPr>
          <w:b/>
          <w:u w:val="single"/>
          <w:lang w:val="sr-Cyrl-CS"/>
        </w:rPr>
      </w:pPr>
      <w:r w:rsidRPr="009A4193">
        <w:rPr>
          <w:b/>
          <w:u w:val="single"/>
          <w:lang/>
        </w:rPr>
        <w:t>На дан отварања понуда доставити узор</w:t>
      </w:r>
      <w:r>
        <w:rPr>
          <w:b/>
          <w:u w:val="single"/>
          <w:lang/>
        </w:rPr>
        <w:t>а</w:t>
      </w:r>
      <w:r w:rsidRPr="009A4193">
        <w:rPr>
          <w:b/>
          <w:u w:val="single"/>
          <w:lang/>
        </w:rPr>
        <w:t>к</w:t>
      </w:r>
      <w:r>
        <w:rPr>
          <w:b/>
          <w:u w:val="single"/>
          <w:lang/>
        </w:rPr>
        <w:t xml:space="preserve"> за сваки артикал, без штампе и декларацијом која потврђује да понуђено добро задовољава тражене техничке карактеристике.</w:t>
      </w:r>
      <w:r w:rsidRPr="00552FD7">
        <w:rPr>
          <w:b/>
          <w:u w:val="single"/>
          <w:lang/>
        </w:rPr>
        <w:t>Штампа подразумева лого у више боја који ће у ПДФ формату доставити Наручилац након потписивања уговора.</w:t>
      </w:r>
      <w:r w:rsidRPr="009A4193">
        <w:rPr>
          <w:b/>
          <w:u w:val="single"/>
          <w:lang/>
        </w:rPr>
        <w:t xml:space="preserve">Понуђач који не буде доставио </w:t>
      </w:r>
      <w:r>
        <w:rPr>
          <w:b/>
          <w:u w:val="single"/>
          <w:lang/>
        </w:rPr>
        <w:t xml:space="preserve">одговарајуће </w:t>
      </w:r>
      <w:r w:rsidRPr="009A4193">
        <w:rPr>
          <w:b/>
          <w:u w:val="single"/>
          <w:lang/>
        </w:rPr>
        <w:t>узорке уз понуду, његова понуда ће се сматрати неодговарајућом.</w:t>
      </w:r>
      <w:r>
        <w:rPr>
          <w:b/>
          <w:u w:val="single"/>
          <w:lang/>
        </w:rPr>
        <w:t>Достављени узорци се не враћају.</w:t>
      </w:r>
      <w:r w:rsidRPr="009A4193">
        <w:rPr>
          <w:b/>
          <w:u w:val="single"/>
          <w:lang/>
        </w:rPr>
        <w:t>У ЦЕНУ УКЉУЧЕНО</w:t>
      </w:r>
      <w:r w:rsidRPr="009A4193">
        <w:rPr>
          <w:b/>
          <w:u w:val="single"/>
          <w:lang w:val="sr-Latn-CS"/>
        </w:rPr>
        <w:t>:</w:t>
      </w:r>
      <w:r w:rsidRPr="009A4193">
        <w:rPr>
          <w:b/>
          <w:u w:val="single"/>
          <w:lang/>
        </w:rPr>
        <w:t>Испорука : франко купац</w:t>
      </w:r>
      <w:r w:rsidRPr="009A4193">
        <w:rPr>
          <w:b/>
          <w:u w:val="single"/>
          <w:lang w:val="sr-Cyrl-CS"/>
        </w:rPr>
        <w:t xml:space="preserve"> – </w:t>
      </w:r>
      <w:r>
        <w:rPr>
          <w:b/>
          <w:u w:val="single"/>
          <w:lang w:val="sr-Cyrl-CS"/>
        </w:rPr>
        <w:t>Црвени крст Чачак</w:t>
      </w:r>
      <w:r w:rsidRPr="009A4193">
        <w:rPr>
          <w:b/>
          <w:u w:val="single"/>
          <w:lang w:val="sr-Cyrl-CS"/>
        </w:rPr>
        <w:t>, са свим зарачунатим трошковима.</w:t>
      </w:r>
    </w:p>
    <w:p w:rsidR="00AE4354" w:rsidRDefault="00DA1E3B" w:rsidP="007A14CD">
      <w:pPr>
        <w:shd w:val="clear" w:color="auto" w:fill="FFFFFF"/>
        <w:spacing w:line="240" w:lineRule="auto"/>
        <w:rPr>
          <w:b/>
          <w:sz w:val="32"/>
          <w:szCs w:val="32"/>
          <w:u w:val="single"/>
          <w:lang/>
        </w:rPr>
      </w:pPr>
      <w:r>
        <w:rPr>
          <w:noProof/>
          <w:lang w:eastAsia="en-US"/>
        </w:rPr>
        <w:drawing>
          <wp:inline distT="0" distB="0" distL="0" distR="0">
            <wp:extent cx="1706549" cy="1938130"/>
            <wp:effectExtent l="19050" t="0" r="7951"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712610" cy="1945013"/>
                    </a:xfrm>
                    <a:prstGeom prst="rect">
                      <a:avLst/>
                    </a:prstGeom>
                    <a:noFill/>
                    <a:ln w="9525">
                      <a:noFill/>
                      <a:miter lim="800000"/>
                      <a:headEnd/>
                      <a:tailEnd/>
                    </a:ln>
                  </pic:spPr>
                </pic:pic>
              </a:graphicData>
            </a:graphic>
          </wp:inline>
        </w:drawing>
      </w:r>
      <w:r>
        <w:rPr>
          <w:b/>
          <w:sz w:val="32"/>
          <w:szCs w:val="32"/>
          <w:u w:val="single"/>
          <w:lang/>
        </w:rPr>
        <w:t>Изглед лога који је потребно штампати.</w:t>
      </w:r>
    </w:p>
    <w:p w:rsidR="002B5C08" w:rsidRPr="009A4193" w:rsidRDefault="002B5C08" w:rsidP="009A16F5">
      <w:pPr>
        <w:shd w:val="clear" w:color="auto" w:fill="FFFFFF"/>
        <w:spacing w:line="240" w:lineRule="auto"/>
        <w:jc w:val="center"/>
        <w:rPr>
          <w:lang w:val="ru-RU"/>
        </w:rPr>
      </w:pPr>
      <w:r w:rsidRPr="009A4193">
        <w:rPr>
          <w:b/>
        </w:rPr>
        <w:lastRenderedPageBreak/>
        <w:t>IV</w:t>
      </w:r>
      <w:r w:rsidRPr="009A4193">
        <w:rPr>
          <w:b/>
          <w:lang w:val="ru-RU"/>
        </w:rPr>
        <w:t xml:space="preserve"> УСЛОВИ ЗА УЧЕШЋЕ У ПОСТУПКУ ЈАВНЕ НАБАВКЕ ИЗ ЧЛ. 75. </w:t>
      </w:r>
      <w:r w:rsidRPr="009A4193">
        <w:rPr>
          <w:b/>
        </w:rPr>
        <w:t>ЗАКОНА И УПУТСТВО КАКО СЕ ДОКАЗУЈЕ ИСПУЊЕНОСТ ТИХ УСЛОВА</w:t>
      </w:r>
    </w:p>
    <w:p w:rsidR="002B5C08" w:rsidRPr="00CC4BA2" w:rsidRDefault="009A16F5" w:rsidP="009A16F5">
      <w:pPr>
        <w:widowControl w:val="0"/>
        <w:tabs>
          <w:tab w:val="left" w:pos="800"/>
        </w:tabs>
        <w:suppressAutoHyphens w:val="0"/>
        <w:overflowPunct w:val="0"/>
        <w:autoSpaceDE w:val="0"/>
        <w:spacing w:line="240" w:lineRule="auto"/>
        <w:jc w:val="both"/>
        <w:rPr>
          <w:b/>
          <w:bCs/>
          <w:iCs/>
        </w:rPr>
      </w:pPr>
      <w:r>
        <w:rPr>
          <w:b/>
          <w:bCs/>
          <w:iCs/>
          <w:lang w:val="ru-RU"/>
        </w:rPr>
        <w:t>1.</w:t>
      </w:r>
      <w:r w:rsidR="002B5C08" w:rsidRPr="00CC4BA2">
        <w:rPr>
          <w:b/>
          <w:bCs/>
          <w:iCs/>
          <w:lang w:val="ru-RU"/>
        </w:rPr>
        <w:t xml:space="preserve">УСЛОВИ ЗА УЧЕШЋЕ У ПОСТУПКУ ЈАВНЕ НАБАВКЕ ИЗ ЧЛ. 75. </w:t>
      </w:r>
      <w:r w:rsidR="00CC4BA2">
        <w:rPr>
          <w:b/>
          <w:bCs/>
          <w:iCs/>
        </w:rPr>
        <w:t>З</w:t>
      </w:r>
      <w:r w:rsidR="002B5C08" w:rsidRPr="00CC4BA2">
        <w:rPr>
          <w:b/>
          <w:bCs/>
          <w:iCs/>
        </w:rPr>
        <w:t>АКОНА</w:t>
      </w:r>
      <w:r w:rsidR="00EC0485" w:rsidRPr="00CC4BA2">
        <w:rPr>
          <w:b/>
          <w:bCs/>
          <w:iCs/>
          <w:lang w:val="sr-Cyrl-CS"/>
        </w:rPr>
        <w:t xml:space="preserve"> </w:t>
      </w:r>
    </w:p>
    <w:p w:rsidR="002B5C08" w:rsidRPr="009A4193" w:rsidRDefault="002B5C08" w:rsidP="00B70847">
      <w:pPr>
        <w:spacing w:line="240" w:lineRule="auto"/>
        <w:rPr>
          <w:b/>
          <w:lang w:val="sr-Cyrl-CS"/>
        </w:rPr>
      </w:pPr>
      <w:r w:rsidRPr="009A4193">
        <w:rPr>
          <w:b/>
        </w:rPr>
        <w:t>1.1</w:t>
      </w:r>
      <w:r w:rsidRPr="009A4193">
        <w:rPr>
          <w:b/>
          <w:lang w:val="ru-RU"/>
        </w:rPr>
        <w:t>Табела 1 – Понуђач у поступку јавне набавке мора доказати:</w:t>
      </w:r>
    </w:p>
    <w:tbl>
      <w:tblPr>
        <w:tblW w:w="15559" w:type="dxa"/>
        <w:tblLayout w:type="fixed"/>
        <w:tblLook w:val="0000"/>
      </w:tblPr>
      <w:tblGrid>
        <w:gridCol w:w="534"/>
        <w:gridCol w:w="4961"/>
        <w:gridCol w:w="10064"/>
      </w:tblGrid>
      <w:tr w:rsidR="002B5C08" w:rsidRPr="009A4193" w:rsidTr="00CC4BA2">
        <w:trPr>
          <w:trHeight w:val="285"/>
        </w:trPr>
        <w:tc>
          <w:tcPr>
            <w:tcW w:w="534" w:type="dxa"/>
            <w:tcBorders>
              <w:top w:val="single" w:sz="4" w:space="0" w:color="000000"/>
              <w:left w:val="single" w:sz="4" w:space="0" w:color="000000"/>
              <w:bottom w:val="single" w:sz="4" w:space="0" w:color="000000"/>
            </w:tcBorders>
            <w:shd w:val="clear" w:color="auto" w:fill="auto"/>
            <w:vAlign w:val="center"/>
          </w:tcPr>
          <w:p w:rsidR="002B5C08" w:rsidRPr="009A4193" w:rsidRDefault="002B5C08" w:rsidP="00B70847">
            <w:pPr>
              <w:tabs>
                <w:tab w:val="left" w:pos="680"/>
              </w:tabs>
              <w:snapToGrid w:val="0"/>
              <w:spacing w:line="240" w:lineRule="auto"/>
              <w:jc w:val="center"/>
              <w:rPr>
                <w:b/>
                <w:lang w:val="uz-Cyrl-UZ"/>
              </w:rPr>
            </w:pPr>
            <w:r w:rsidRPr="009A4193">
              <w:rPr>
                <w:b/>
                <w:lang w:val="sr-Cyrl-CS"/>
              </w:rPr>
              <w:t>Р</w:t>
            </w:r>
            <w:r w:rsidRPr="009A4193">
              <w:rPr>
                <w:b/>
              </w:rPr>
              <w:t>.</w:t>
            </w:r>
            <w:r w:rsidRPr="009A4193">
              <w:rPr>
                <w:b/>
                <w:lang w:val="sr-Cyrl-CS"/>
              </w:rPr>
              <w:t>б</w:t>
            </w:r>
          </w:p>
        </w:tc>
        <w:tc>
          <w:tcPr>
            <w:tcW w:w="4961" w:type="dxa"/>
            <w:tcBorders>
              <w:top w:val="single" w:sz="4" w:space="0" w:color="000000"/>
              <w:left w:val="single" w:sz="4" w:space="0" w:color="000000"/>
              <w:bottom w:val="single" w:sz="4" w:space="0" w:color="000000"/>
            </w:tcBorders>
            <w:shd w:val="clear" w:color="auto" w:fill="auto"/>
            <w:vAlign w:val="center"/>
          </w:tcPr>
          <w:p w:rsidR="002B5C08" w:rsidRPr="009A4193" w:rsidRDefault="002B5C08" w:rsidP="00B70847">
            <w:pPr>
              <w:tabs>
                <w:tab w:val="left" w:pos="510"/>
                <w:tab w:val="left" w:pos="680"/>
              </w:tabs>
              <w:snapToGrid w:val="0"/>
              <w:spacing w:line="240" w:lineRule="auto"/>
              <w:jc w:val="center"/>
              <w:rPr>
                <w:b/>
                <w:lang w:val="uz-Cyrl-UZ"/>
              </w:rPr>
            </w:pPr>
            <w:r w:rsidRPr="009A4193">
              <w:rPr>
                <w:b/>
                <w:lang w:val="uz-Cyrl-UZ"/>
              </w:rPr>
              <w:t>Услови:</w:t>
            </w:r>
          </w:p>
        </w:tc>
        <w:tc>
          <w:tcPr>
            <w:tcW w:w="10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08" w:rsidRPr="009A4193" w:rsidRDefault="002B5C08" w:rsidP="00B70847">
            <w:pPr>
              <w:tabs>
                <w:tab w:val="left" w:pos="680"/>
              </w:tabs>
              <w:snapToGrid w:val="0"/>
              <w:spacing w:line="240" w:lineRule="auto"/>
              <w:jc w:val="center"/>
            </w:pPr>
            <w:r w:rsidRPr="009A4193">
              <w:rPr>
                <w:b/>
                <w:lang w:val="uz-Cyrl-UZ"/>
              </w:rPr>
              <w:t>Д</w:t>
            </w:r>
            <w:r w:rsidRPr="009A4193">
              <w:rPr>
                <w:b/>
                <w:lang w:val="sr-Cyrl-CS"/>
              </w:rPr>
              <w:t>оказ</w:t>
            </w:r>
            <w:r w:rsidRPr="009A4193">
              <w:rPr>
                <w:b/>
                <w:lang w:val="uz-Cyrl-UZ"/>
              </w:rPr>
              <w:t>и:</w:t>
            </w:r>
          </w:p>
        </w:tc>
      </w:tr>
      <w:tr w:rsidR="002B5C08" w:rsidRPr="009A4193" w:rsidTr="0083124F">
        <w:trPr>
          <w:trHeight w:val="1718"/>
        </w:trPr>
        <w:tc>
          <w:tcPr>
            <w:tcW w:w="534" w:type="dxa"/>
            <w:tcBorders>
              <w:top w:val="single" w:sz="4" w:space="0" w:color="000000"/>
              <w:left w:val="single" w:sz="4" w:space="0" w:color="000000"/>
              <w:bottom w:val="single" w:sz="4" w:space="0" w:color="000000"/>
            </w:tcBorders>
            <w:shd w:val="clear" w:color="auto" w:fill="auto"/>
            <w:vAlign w:val="center"/>
          </w:tcPr>
          <w:p w:rsidR="002B5C08" w:rsidRPr="0083124F" w:rsidRDefault="002B5C08" w:rsidP="009A16F5">
            <w:pPr>
              <w:tabs>
                <w:tab w:val="left" w:pos="680"/>
              </w:tabs>
              <w:snapToGrid w:val="0"/>
              <w:spacing w:line="240" w:lineRule="auto"/>
              <w:jc w:val="center"/>
              <w:rPr>
                <w:sz w:val="20"/>
                <w:szCs w:val="20"/>
                <w:lang w:val="sr-Cyrl-CS"/>
              </w:rPr>
            </w:pPr>
            <w:r w:rsidRPr="0083124F">
              <w:rPr>
                <w:b/>
                <w:sz w:val="20"/>
                <w:szCs w:val="20"/>
                <w:lang w:val="sr-Cyrl-CS"/>
              </w:rPr>
              <w:t>1.</w:t>
            </w:r>
          </w:p>
        </w:tc>
        <w:tc>
          <w:tcPr>
            <w:tcW w:w="4961" w:type="dxa"/>
            <w:tcBorders>
              <w:top w:val="single" w:sz="4" w:space="0" w:color="000000"/>
              <w:left w:val="single" w:sz="4" w:space="0" w:color="000000"/>
              <w:bottom w:val="single" w:sz="4" w:space="0" w:color="000000"/>
            </w:tcBorders>
            <w:shd w:val="clear" w:color="auto" w:fill="auto"/>
            <w:vAlign w:val="center"/>
          </w:tcPr>
          <w:p w:rsidR="002B5C08" w:rsidRPr="0083124F" w:rsidRDefault="002B5C08" w:rsidP="009A16F5">
            <w:pPr>
              <w:tabs>
                <w:tab w:val="left" w:pos="680"/>
              </w:tabs>
              <w:snapToGrid w:val="0"/>
              <w:spacing w:line="240" w:lineRule="auto"/>
              <w:jc w:val="both"/>
              <w:rPr>
                <w:sz w:val="20"/>
                <w:szCs w:val="20"/>
                <w:lang w:val="uz-Cyrl-UZ"/>
              </w:rPr>
            </w:pPr>
            <w:r w:rsidRPr="0083124F">
              <w:rPr>
                <w:sz w:val="20"/>
                <w:szCs w:val="20"/>
                <w:lang w:val="sr-Cyrl-CS"/>
              </w:rPr>
              <w:t xml:space="preserve">- </w:t>
            </w:r>
            <w:r w:rsidRPr="0083124F">
              <w:rPr>
                <w:sz w:val="20"/>
                <w:szCs w:val="20"/>
                <w:lang w:val="uz-Cyrl-UZ"/>
              </w:rPr>
              <w:t xml:space="preserve">да </w:t>
            </w:r>
            <w:r w:rsidRPr="0083124F">
              <w:rPr>
                <w:sz w:val="20"/>
                <w:szCs w:val="20"/>
                <w:lang w:val="sr-Cyrl-CS"/>
              </w:rPr>
              <w:t xml:space="preserve">jе регистрован </w:t>
            </w:r>
            <w:r w:rsidRPr="0083124F">
              <w:rPr>
                <w:sz w:val="20"/>
                <w:szCs w:val="20"/>
                <w:lang w:val="ru-RU"/>
              </w:rPr>
              <w:t>код надлежног органа, односно уписан у одговарајући регистар</w:t>
            </w:r>
          </w:p>
        </w:tc>
        <w:tc>
          <w:tcPr>
            <w:tcW w:w="10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08" w:rsidRPr="0083124F" w:rsidRDefault="002B5C08" w:rsidP="009A16F5">
            <w:pPr>
              <w:spacing w:line="240" w:lineRule="auto"/>
              <w:jc w:val="both"/>
              <w:rPr>
                <w:sz w:val="20"/>
                <w:szCs w:val="20"/>
                <w:lang w:val="uz-Cyrl-UZ"/>
              </w:rPr>
            </w:pPr>
            <w:r w:rsidRPr="0083124F">
              <w:rPr>
                <w:sz w:val="20"/>
                <w:szCs w:val="20"/>
                <w:lang w:val="uz-Cyrl-UZ"/>
              </w:rPr>
              <w:t xml:space="preserve"> </w:t>
            </w:r>
            <w:r w:rsidRPr="0083124F">
              <w:rPr>
                <w:sz w:val="20"/>
                <w:szCs w:val="20"/>
                <w:lang w:val="sr-Cyrl-CS"/>
              </w:rPr>
              <w:t xml:space="preserve">- </w:t>
            </w:r>
            <w:r w:rsidRPr="0083124F">
              <w:rPr>
                <w:b/>
                <w:sz w:val="20"/>
                <w:szCs w:val="20"/>
                <w:u w:val="single"/>
                <w:lang w:val="uz-Cyrl-UZ"/>
              </w:rPr>
              <w:t>ПРАВНО ЛИЦЕ</w:t>
            </w:r>
            <w:r w:rsidRPr="0083124F">
              <w:rPr>
                <w:sz w:val="20"/>
                <w:szCs w:val="20"/>
                <w:lang w:val="uz-Cyrl-UZ"/>
              </w:rPr>
              <w:t xml:space="preserve">: </w:t>
            </w:r>
            <w:r w:rsidRPr="0083124F">
              <w:rPr>
                <w:sz w:val="20"/>
                <w:szCs w:val="20"/>
                <w:lang w:val="sr-Cyrl-CS"/>
              </w:rPr>
              <w:t>извод из регистра</w:t>
            </w:r>
            <w:r w:rsidRPr="0083124F">
              <w:rPr>
                <w:b/>
                <w:sz w:val="20"/>
                <w:szCs w:val="20"/>
                <w:lang w:val="sr-Cyrl-CS"/>
              </w:rPr>
              <w:t xml:space="preserve"> </w:t>
            </w:r>
            <w:r w:rsidRPr="0083124F">
              <w:rPr>
                <w:sz w:val="20"/>
                <w:szCs w:val="20"/>
                <w:lang w:val="sr-Cyrl-CS"/>
              </w:rPr>
              <w:t xml:space="preserve">Агенције за привредне регистре, односно извод из регистра надлежног Привредног суда </w:t>
            </w:r>
          </w:p>
          <w:p w:rsidR="002B5C08" w:rsidRPr="0083124F" w:rsidRDefault="002B5C08" w:rsidP="009A16F5">
            <w:pPr>
              <w:tabs>
                <w:tab w:val="left" w:pos="680"/>
              </w:tabs>
              <w:snapToGrid w:val="0"/>
              <w:spacing w:line="240" w:lineRule="auto"/>
              <w:rPr>
                <w:b/>
                <w:sz w:val="20"/>
                <w:szCs w:val="20"/>
              </w:rPr>
            </w:pPr>
            <w:r w:rsidRPr="0083124F">
              <w:rPr>
                <w:sz w:val="20"/>
                <w:szCs w:val="20"/>
                <w:lang w:val="uz-Cyrl-UZ"/>
              </w:rPr>
              <w:t xml:space="preserve">- </w:t>
            </w:r>
            <w:r w:rsidRPr="0083124F">
              <w:rPr>
                <w:b/>
                <w:sz w:val="20"/>
                <w:szCs w:val="20"/>
                <w:u w:val="single"/>
                <w:lang w:val="uz-Cyrl-UZ"/>
              </w:rPr>
              <w:t>ПРЕДУЗЕТНИК:</w:t>
            </w:r>
            <w:r w:rsidRPr="0083124F">
              <w:rPr>
                <w:b/>
                <w:sz w:val="20"/>
                <w:szCs w:val="20"/>
                <w:lang w:val="uz-Cyrl-UZ"/>
              </w:rPr>
              <w:t xml:space="preserve"> </w:t>
            </w:r>
            <w:r w:rsidRPr="0083124F">
              <w:rPr>
                <w:sz w:val="20"/>
                <w:szCs w:val="20"/>
                <w:lang w:val="uz-Cyrl-UZ"/>
              </w:rPr>
              <w:t>и</w:t>
            </w:r>
            <w:r w:rsidRPr="0083124F">
              <w:rPr>
                <w:sz w:val="20"/>
                <w:szCs w:val="20"/>
                <w:lang w:val="sr-Cyrl-CS"/>
              </w:rPr>
              <w:t xml:space="preserve">звод из регистра Агенције за привредне регистре </w:t>
            </w:r>
          </w:p>
          <w:p w:rsidR="002B5C08" w:rsidRPr="0083124F" w:rsidRDefault="002B5C08" w:rsidP="009A16F5">
            <w:pPr>
              <w:autoSpaceDE w:val="0"/>
              <w:spacing w:line="240" w:lineRule="auto"/>
              <w:rPr>
                <w:rFonts w:eastAsia="Calibri"/>
                <w:sz w:val="20"/>
                <w:szCs w:val="20"/>
                <w:lang w:val="uz-Cyrl-UZ"/>
              </w:rPr>
            </w:pPr>
            <w:r w:rsidRPr="0083124F">
              <w:rPr>
                <w:b/>
                <w:sz w:val="20"/>
                <w:szCs w:val="20"/>
              </w:rPr>
              <w:t xml:space="preserve">  </w:t>
            </w:r>
            <w:r w:rsidRPr="0083124F">
              <w:rPr>
                <w:b/>
                <w:sz w:val="20"/>
                <w:szCs w:val="20"/>
                <w:u w:val="single"/>
                <w:lang w:val="sr-Cyrl-CS"/>
              </w:rPr>
              <w:t>Напомена</w:t>
            </w:r>
            <w:r w:rsidRPr="0083124F">
              <w:rPr>
                <w:b/>
                <w:sz w:val="20"/>
                <w:szCs w:val="20"/>
                <w:lang w:val="sr-Cyrl-CS"/>
              </w:rPr>
              <w:t xml:space="preserve">: </w:t>
            </w:r>
          </w:p>
          <w:p w:rsidR="002B5C08" w:rsidRPr="0083124F" w:rsidRDefault="002B5C08" w:rsidP="009A16F5">
            <w:pPr>
              <w:numPr>
                <w:ilvl w:val="0"/>
                <w:numId w:val="13"/>
              </w:numPr>
              <w:tabs>
                <w:tab w:val="left" w:pos="680"/>
              </w:tabs>
              <w:snapToGrid w:val="0"/>
              <w:spacing w:line="240" w:lineRule="auto"/>
              <w:jc w:val="both"/>
              <w:rPr>
                <w:rFonts w:eastAsia="Calibri"/>
                <w:sz w:val="20"/>
                <w:szCs w:val="20"/>
                <w:lang w:val="uz-Cyrl-UZ"/>
              </w:rPr>
            </w:pPr>
            <w:r w:rsidRPr="0083124F">
              <w:rPr>
                <w:rFonts w:eastAsia="Calibri"/>
                <w:sz w:val="20"/>
                <w:szCs w:val="20"/>
                <w:lang w:val="uz-Cyrl-UZ"/>
              </w:rPr>
              <w:t>у случају да понуду подноси група понуђача, овај доказ доставити за сваког члана групе понуђача</w:t>
            </w:r>
          </w:p>
          <w:p w:rsidR="002B5C08" w:rsidRPr="0083124F" w:rsidRDefault="002B5C08" w:rsidP="009A16F5">
            <w:pPr>
              <w:numPr>
                <w:ilvl w:val="0"/>
                <w:numId w:val="13"/>
              </w:numPr>
              <w:tabs>
                <w:tab w:val="left" w:pos="680"/>
              </w:tabs>
              <w:snapToGrid w:val="0"/>
              <w:spacing w:line="240" w:lineRule="auto"/>
              <w:jc w:val="both"/>
              <w:rPr>
                <w:sz w:val="20"/>
                <w:szCs w:val="20"/>
              </w:rPr>
            </w:pPr>
            <w:r w:rsidRPr="0083124F">
              <w:rPr>
                <w:rFonts w:eastAsia="Calibri"/>
                <w:sz w:val="20"/>
                <w:szCs w:val="20"/>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2B5C08" w:rsidRPr="009A4193" w:rsidTr="0083124F">
        <w:trPr>
          <w:trHeight w:val="423"/>
        </w:trPr>
        <w:tc>
          <w:tcPr>
            <w:tcW w:w="534" w:type="dxa"/>
            <w:tcBorders>
              <w:top w:val="single" w:sz="4" w:space="0" w:color="000000"/>
              <w:left w:val="single" w:sz="4" w:space="0" w:color="000000"/>
              <w:bottom w:val="single" w:sz="4" w:space="0" w:color="000000"/>
            </w:tcBorders>
            <w:shd w:val="clear" w:color="auto" w:fill="auto"/>
            <w:vAlign w:val="center"/>
          </w:tcPr>
          <w:p w:rsidR="002B5C08" w:rsidRPr="0083124F" w:rsidRDefault="002B5C08" w:rsidP="009A16F5">
            <w:pPr>
              <w:tabs>
                <w:tab w:val="left" w:pos="680"/>
              </w:tabs>
              <w:snapToGrid w:val="0"/>
              <w:spacing w:line="240" w:lineRule="auto"/>
              <w:jc w:val="center"/>
              <w:rPr>
                <w:sz w:val="20"/>
                <w:szCs w:val="20"/>
                <w:lang w:val="sr-Cyrl-CS"/>
              </w:rPr>
            </w:pPr>
            <w:r w:rsidRPr="0083124F">
              <w:rPr>
                <w:b/>
                <w:sz w:val="20"/>
                <w:szCs w:val="20"/>
                <w:lang w:val="sr-Cyrl-CS"/>
              </w:rPr>
              <w:t>2.</w:t>
            </w:r>
          </w:p>
        </w:tc>
        <w:tc>
          <w:tcPr>
            <w:tcW w:w="4961" w:type="dxa"/>
            <w:tcBorders>
              <w:top w:val="single" w:sz="4" w:space="0" w:color="000000"/>
              <w:left w:val="single" w:sz="4" w:space="0" w:color="000000"/>
              <w:bottom w:val="single" w:sz="4" w:space="0" w:color="000000"/>
            </w:tcBorders>
            <w:shd w:val="clear" w:color="auto" w:fill="auto"/>
            <w:vAlign w:val="center"/>
          </w:tcPr>
          <w:p w:rsidR="002B5C08" w:rsidRPr="0083124F" w:rsidRDefault="002B5C08" w:rsidP="00B70847">
            <w:pPr>
              <w:tabs>
                <w:tab w:val="left" w:pos="680"/>
              </w:tabs>
              <w:snapToGrid w:val="0"/>
              <w:spacing w:line="240" w:lineRule="auto"/>
              <w:jc w:val="both"/>
              <w:rPr>
                <w:b/>
                <w:sz w:val="20"/>
                <w:szCs w:val="20"/>
                <w:lang w:val="uz-Cyrl-UZ"/>
              </w:rPr>
            </w:pPr>
            <w:r w:rsidRPr="0083124F">
              <w:rPr>
                <w:sz w:val="20"/>
                <w:szCs w:val="20"/>
                <w:lang w:val="sr-Cyrl-CS"/>
              </w:rPr>
              <w:t>- да он и његов законски заступник ни</w:t>
            </w:r>
            <w:r w:rsidRPr="0083124F">
              <w:rPr>
                <w:sz w:val="20"/>
                <w:szCs w:val="20"/>
              </w:rPr>
              <w:t>je</w:t>
            </w:r>
            <w:r w:rsidRPr="0083124F">
              <w:rPr>
                <w:sz w:val="20"/>
                <w:szCs w:val="20"/>
                <w:lang w:val="sr-Cyrl-CS"/>
              </w:rPr>
              <w:t xml:space="preserve"> осуђиван за неко од крив</w:t>
            </w:r>
            <w:r w:rsidRPr="0083124F">
              <w:rPr>
                <w:sz w:val="20"/>
                <w:szCs w:val="20"/>
                <w:lang w:val="uz-Cyrl-UZ"/>
              </w:rPr>
              <w:t>и</w:t>
            </w:r>
            <w:r w:rsidRPr="0083124F">
              <w:rPr>
                <w:sz w:val="20"/>
                <w:szCs w:val="20"/>
                <w:lang w:val="sr-Cyrl-CS"/>
              </w:rPr>
              <w:t>чних дела као члан</w:t>
            </w:r>
            <w:r w:rsidRPr="0083124F">
              <w:rPr>
                <w:sz w:val="20"/>
                <w:szCs w:val="20"/>
              </w:rPr>
              <w:t>ови</w:t>
            </w:r>
            <w:r w:rsidRPr="0083124F">
              <w:rPr>
                <w:sz w:val="20"/>
                <w:szCs w:val="20"/>
                <w:lang w:val="sr-Cyrl-CS"/>
              </w:rPr>
              <w:t xml:space="preserve"> организоване криминалне групе, да ни</w:t>
            </w:r>
            <w:r w:rsidRPr="0083124F">
              <w:rPr>
                <w:sz w:val="20"/>
                <w:szCs w:val="20"/>
              </w:rPr>
              <w:t>je</w:t>
            </w:r>
            <w:r w:rsidRPr="0083124F">
              <w:rPr>
                <w:sz w:val="20"/>
                <w:szCs w:val="20"/>
                <w:lang w:val="sr-Cyrl-CS"/>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0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08" w:rsidRPr="0083124F" w:rsidRDefault="002B5C08" w:rsidP="00B70847">
            <w:pPr>
              <w:pStyle w:val="ListParagraph"/>
              <w:tabs>
                <w:tab w:val="left" w:pos="680"/>
              </w:tabs>
              <w:snapToGrid w:val="0"/>
              <w:spacing w:line="240" w:lineRule="auto"/>
              <w:ind w:left="0"/>
              <w:jc w:val="both"/>
              <w:rPr>
                <w:b/>
                <w:sz w:val="20"/>
                <w:szCs w:val="20"/>
              </w:rPr>
            </w:pPr>
            <w:r w:rsidRPr="0083124F">
              <w:rPr>
                <w:b/>
                <w:sz w:val="20"/>
                <w:szCs w:val="20"/>
                <w:lang w:val="uz-Cyrl-UZ"/>
              </w:rPr>
              <w:t xml:space="preserve">- </w:t>
            </w:r>
            <w:r w:rsidRPr="0083124F">
              <w:rPr>
                <w:b/>
                <w:sz w:val="20"/>
                <w:szCs w:val="20"/>
                <w:u w:val="single"/>
                <w:lang w:val="uz-Cyrl-UZ"/>
              </w:rPr>
              <w:t>ЗАКОНСКИ ЗАСТУПНИК, ФИЗИЧКО ЛИЦЕ И ПРЕДУЗЕТНИК</w:t>
            </w:r>
            <w:r w:rsidRPr="0083124F">
              <w:rPr>
                <w:b/>
                <w:sz w:val="20"/>
                <w:szCs w:val="20"/>
                <w:lang w:val="uz-Cyrl-UZ"/>
              </w:rPr>
              <w:t xml:space="preserve">: </w:t>
            </w:r>
          </w:p>
          <w:p w:rsidR="002B5C08" w:rsidRPr="0083124F" w:rsidRDefault="002B5C08" w:rsidP="00B70847">
            <w:pPr>
              <w:pStyle w:val="ListParagraph"/>
              <w:tabs>
                <w:tab w:val="left" w:pos="680"/>
              </w:tabs>
              <w:snapToGrid w:val="0"/>
              <w:spacing w:line="240" w:lineRule="auto"/>
              <w:ind w:left="0"/>
              <w:jc w:val="both"/>
              <w:rPr>
                <w:rFonts w:eastAsia="TimesNewRomanPSMT"/>
                <w:sz w:val="20"/>
                <w:szCs w:val="20"/>
                <w:lang w:val="uz-Cyrl-UZ"/>
              </w:rPr>
            </w:pPr>
            <w:r w:rsidRPr="0083124F">
              <w:rPr>
                <w:b/>
                <w:sz w:val="20"/>
                <w:szCs w:val="20"/>
              </w:rPr>
              <w:t>уверење из казнене евиденције надлежне полицијске управе Министарства унутрашњих послова</w:t>
            </w:r>
            <w:r w:rsidRPr="0083124F">
              <w:rPr>
                <w:sz w:val="20"/>
                <w:szCs w:val="20"/>
              </w:rPr>
              <w:t xml:space="preserve"> – захтев за издавање овог уверења може се поднети према </w:t>
            </w:r>
            <w:r w:rsidRPr="0083124F">
              <w:rPr>
                <w:b/>
                <w:sz w:val="20"/>
                <w:szCs w:val="20"/>
              </w:rPr>
              <w:t>месту рођења</w:t>
            </w:r>
            <w:r w:rsidRPr="0083124F">
              <w:rPr>
                <w:sz w:val="20"/>
                <w:szCs w:val="20"/>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83124F">
              <w:rPr>
                <w:b/>
                <w:sz w:val="20"/>
                <w:szCs w:val="20"/>
              </w:rPr>
              <w:t>месту пребивалишта</w:t>
            </w:r>
            <w:r w:rsidRPr="0083124F">
              <w:rPr>
                <w:sz w:val="20"/>
                <w:szCs w:val="20"/>
              </w:rPr>
              <w:t>. Напомена:</w:t>
            </w:r>
            <w:r w:rsidRPr="0083124F">
              <w:rPr>
                <w:sz w:val="20"/>
                <w:szCs w:val="20"/>
                <w:lang w:val="uz-Cyrl-UZ"/>
              </w:rPr>
              <w:t xml:space="preserve"> У случају да </w:t>
            </w:r>
            <w:r w:rsidRPr="0083124F">
              <w:rPr>
                <w:b/>
                <w:sz w:val="20"/>
                <w:szCs w:val="20"/>
                <w:u w:val="single"/>
                <w:lang w:val="uz-Cyrl-UZ"/>
              </w:rPr>
              <w:t>правно лице има више законских заступника</w:t>
            </w:r>
            <w:r w:rsidRPr="0083124F">
              <w:rPr>
                <w:sz w:val="20"/>
                <w:szCs w:val="20"/>
                <w:lang w:val="uz-Cyrl-UZ"/>
              </w:rPr>
              <w:t>, овај доказ доставити за сваког од њих</w:t>
            </w:r>
          </w:p>
          <w:p w:rsidR="002B5C08" w:rsidRPr="0083124F" w:rsidRDefault="002B5C08" w:rsidP="00B70847">
            <w:pPr>
              <w:pStyle w:val="CommentText"/>
            </w:pPr>
            <w:r w:rsidRPr="0083124F">
              <w:rPr>
                <w:lang w:val="uz-Cyrl-UZ"/>
              </w:rPr>
              <w:t xml:space="preserve">- </w:t>
            </w:r>
            <w:r w:rsidRPr="0083124F">
              <w:rPr>
                <w:b/>
                <w:u w:val="single"/>
                <w:lang w:val="uz-Cyrl-UZ"/>
              </w:rPr>
              <w:t>ПРАВНО ЛИЦЕ</w:t>
            </w:r>
            <w:r w:rsidRPr="0083124F">
              <w:rPr>
                <w:lang w:val="uz-Cyrl-UZ"/>
              </w:rPr>
              <w:t xml:space="preserve">: </w:t>
            </w:r>
          </w:p>
          <w:p w:rsidR="002B5C08" w:rsidRPr="0083124F" w:rsidRDefault="002B5C08" w:rsidP="00B70847">
            <w:pPr>
              <w:spacing w:line="240" w:lineRule="auto"/>
              <w:ind w:firstLine="720"/>
              <w:jc w:val="both"/>
              <w:rPr>
                <w:sz w:val="20"/>
                <w:szCs w:val="20"/>
              </w:rPr>
            </w:pPr>
            <w:r w:rsidRPr="0083124F">
              <w:rPr>
                <w:sz w:val="20"/>
                <w:szCs w:val="20"/>
              </w:rPr>
              <w:t>1) з</w:t>
            </w:r>
            <w:r w:rsidRPr="0083124F">
              <w:rPr>
                <w:sz w:val="20"/>
                <w:szCs w:val="20"/>
                <w:lang w:val="uz-Cyrl-UZ"/>
              </w:rPr>
              <w:t xml:space="preserve">а </w:t>
            </w:r>
            <w:r w:rsidRPr="0083124F">
              <w:rPr>
                <w:sz w:val="20"/>
                <w:szCs w:val="20"/>
              </w:rPr>
              <w:t xml:space="preserve">кривична </w:t>
            </w:r>
            <w:r w:rsidRPr="0083124F">
              <w:rPr>
                <w:sz w:val="20"/>
                <w:szCs w:val="20"/>
                <w:lang w:val="uz-Cyrl-UZ"/>
              </w:rPr>
              <w:t>дела организованог</w:t>
            </w:r>
            <w:r w:rsidRPr="0083124F">
              <w:rPr>
                <w:sz w:val="20"/>
                <w:szCs w:val="20"/>
              </w:rPr>
              <w:t xml:space="preserve"> </w:t>
            </w:r>
            <w:r w:rsidRPr="0083124F">
              <w:rPr>
                <w:sz w:val="20"/>
                <w:szCs w:val="20"/>
                <w:lang w:val="uz-Cyrl-UZ"/>
              </w:rPr>
              <w:t>криминала</w:t>
            </w:r>
            <w:r w:rsidRPr="0083124F">
              <w:rPr>
                <w:sz w:val="20"/>
                <w:szCs w:val="20"/>
              </w:rPr>
              <w:t xml:space="preserve"> – </w:t>
            </w:r>
            <w:r w:rsidRPr="0083124F">
              <w:rPr>
                <w:b/>
                <w:sz w:val="20"/>
                <w:szCs w:val="20"/>
                <w:lang w:val="uz-Cyrl-UZ"/>
              </w:rPr>
              <w:t>УВЕРЕЊЕ ПОСЕБНОГ ОДЕЉЕЊА (ЗА ОРГАНИЗОВАНИ КРИМИНАЛ) ВИШЕГ СУДА У БЕОГРАДУ</w:t>
            </w:r>
            <w:r w:rsidRPr="0083124F">
              <w:rPr>
                <w:sz w:val="20"/>
                <w:szCs w:val="20"/>
                <w:lang w:val="uz-Cyrl-UZ"/>
              </w:rPr>
              <w:t xml:space="preserve">, Београд, којим се потврђује да понуђач </w:t>
            </w:r>
            <w:r w:rsidRPr="0083124F">
              <w:rPr>
                <w:sz w:val="20"/>
                <w:szCs w:val="20"/>
              </w:rPr>
              <w:t>(</w:t>
            </w:r>
            <w:r w:rsidRPr="0083124F">
              <w:rPr>
                <w:b/>
                <w:sz w:val="20"/>
                <w:szCs w:val="20"/>
                <w:u w:val="single"/>
              </w:rPr>
              <w:t>правно лице</w:t>
            </w:r>
            <w:r w:rsidRPr="0083124F">
              <w:rPr>
                <w:sz w:val="20"/>
                <w:szCs w:val="20"/>
              </w:rPr>
              <w:t xml:space="preserve">) </w:t>
            </w:r>
            <w:r w:rsidRPr="0083124F">
              <w:rPr>
                <w:sz w:val="20"/>
                <w:szCs w:val="20"/>
                <w:lang w:val="uz-Cyrl-UZ"/>
              </w:rPr>
              <w:t xml:space="preserve">није осуђиван за неко од кривичних дела </w:t>
            </w:r>
            <w:r w:rsidRPr="0083124F">
              <w:rPr>
                <w:sz w:val="20"/>
                <w:szCs w:val="20"/>
              </w:rPr>
              <w:t xml:space="preserve">као члан </w:t>
            </w:r>
            <w:r w:rsidRPr="0083124F">
              <w:rPr>
                <w:sz w:val="20"/>
                <w:szCs w:val="20"/>
                <w:lang w:val="uz-Cyrl-UZ"/>
              </w:rPr>
              <w:t>организован</w:t>
            </w:r>
            <w:r w:rsidRPr="0083124F">
              <w:rPr>
                <w:sz w:val="20"/>
                <w:szCs w:val="20"/>
              </w:rPr>
              <w:t xml:space="preserve">е </w:t>
            </w:r>
            <w:r w:rsidRPr="0083124F">
              <w:rPr>
                <w:sz w:val="20"/>
                <w:szCs w:val="20"/>
                <w:lang w:val="uz-Cyrl-UZ"/>
              </w:rPr>
              <w:t>криминал</w:t>
            </w:r>
            <w:r w:rsidRPr="0083124F">
              <w:rPr>
                <w:sz w:val="20"/>
                <w:szCs w:val="20"/>
              </w:rPr>
              <w:t>не групе. С тим у вези на интернет страници Вишег суда у Београду објављено је обавештење</w:t>
            </w:r>
            <w:r w:rsidRPr="0083124F">
              <w:rPr>
                <w:sz w:val="20"/>
                <w:szCs w:val="20"/>
                <w:lang w:val="ru-RU"/>
              </w:rPr>
              <w:t xml:space="preserve"> </w:t>
            </w:r>
            <w:hyperlink r:id="rId11" w:history="1">
              <w:r w:rsidRPr="0083124F">
                <w:rPr>
                  <w:rStyle w:val="Hyperlink"/>
                  <w:sz w:val="20"/>
                  <w:szCs w:val="20"/>
                </w:rPr>
                <w:t>http://www.bg.vi.sud.rs/lt/articles/o-visem-sudu/obavestenje-ke-za-pravna-lica.html</w:t>
              </w:r>
            </w:hyperlink>
          </w:p>
          <w:p w:rsidR="002B5C08" w:rsidRPr="0083124F" w:rsidRDefault="002B5C08" w:rsidP="00B70847">
            <w:pPr>
              <w:spacing w:line="240" w:lineRule="auto"/>
              <w:ind w:firstLine="720"/>
              <w:jc w:val="both"/>
              <w:rPr>
                <w:b/>
                <w:sz w:val="20"/>
                <w:szCs w:val="20"/>
                <w:u w:val="single"/>
              </w:rPr>
            </w:pPr>
            <w:r w:rsidRPr="0083124F">
              <w:rPr>
                <w:sz w:val="20"/>
                <w:szCs w:val="20"/>
              </w:rPr>
              <w:t xml:space="preserve">2) за кривична дела против привреде, против животне средине, кривично дело примања или давања мита, кривично дело преваре – </w:t>
            </w:r>
            <w:r w:rsidRPr="0083124F">
              <w:rPr>
                <w:b/>
                <w:sz w:val="20"/>
                <w:szCs w:val="20"/>
              </w:rPr>
              <w:t>УВЕРЕЊЕ ОСНОВНОГ СУДА</w:t>
            </w:r>
            <w:r w:rsidRPr="0083124F">
              <w:rPr>
                <w:sz w:val="20"/>
                <w:szCs w:val="20"/>
              </w:rPr>
              <w:t xml:space="preserve"> (</w:t>
            </w:r>
            <w:r w:rsidRPr="0083124F">
              <w:rPr>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83124F">
              <w:rPr>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w:t>
            </w:r>
            <w:r w:rsidRPr="0083124F">
              <w:rPr>
                <w:b/>
                <w:sz w:val="20"/>
                <w:szCs w:val="20"/>
                <w:u w:val="single"/>
              </w:rPr>
              <w:t>правно лице</w:t>
            </w:r>
            <w:r w:rsidRPr="0083124F">
              <w:rPr>
                <w:sz w:val="20"/>
                <w:szCs w:val="20"/>
              </w:rPr>
              <w:t>)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5C08" w:rsidRPr="0083124F" w:rsidRDefault="002B5C08" w:rsidP="00B70847">
            <w:pPr>
              <w:spacing w:line="240" w:lineRule="auto"/>
              <w:ind w:firstLine="720"/>
              <w:jc w:val="both"/>
              <w:rPr>
                <w:i/>
                <w:sz w:val="20"/>
                <w:szCs w:val="20"/>
              </w:rPr>
            </w:pPr>
            <w:r w:rsidRPr="0083124F">
              <w:rPr>
                <w:b/>
                <w:sz w:val="20"/>
                <w:szCs w:val="20"/>
                <w:u w:val="single"/>
              </w:rPr>
              <w:t>Посебна напомена</w:t>
            </w:r>
            <w:r w:rsidRPr="0083124F">
              <w:rPr>
                <w:sz w:val="20"/>
                <w:szCs w:val="2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за правно лице достави </w:t>
            </w:r>
            <w:r w:rsidRPr="0083124F">
              <w:rPr>
                <w:b/>
                <w:sz w:val="20"/>
                <w:szCs w:val="20"/>
              </w:rPr>
              <w:t>И</w:t>
            </w:r>
            <w:r w:rsidRPr="0083124F">
              <w:rPr>
                <w:sz w:val="20"/>
                <w:szCs w:val="20"/>
              </w:rPr>
              <w:t xml:space="preserve"> </w:t>
            </w:r>
            <w:r w:rsidRPr="0083124F">
              <w:rPr>
                <w:b/>
                <w:sz w:val="20"/>
                <w:szCs w:val="20"/>
              </w:rPr>
              <w:t xml:space="preserve">УВЕРЕЊЕ ВИШЕГ СУДА </w:t>
            </w:r>
            <w:r w:rsidRPr="0083124F">
              <w:rPr>
                <w:sz w:val="20"/>
                <w:szCs w:val="20"/>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3124F">
              <w:rPr>
                <w:b/>
                <w:sz w:val="20"/>
                <w:szCs w:val="20"/>
              </w:rPr>
              <w:t>кривична дела против привреде и кривично дело примања мита.</w:t>
            </w:r>
            <w:bookmarkStart w:id="1" w:name="str_5"/>
            <w:bookmarkStart w:id="2" w:name="clan_13"/>
            <w:bookmarkEnd w:id="1"/>
            <w:bookmarkEnd w:id="2"/>
          </w:p>
          <w:p w:rsidR="002B5C08" w:rsidRPr="0083124F" w:rsidRDefault="002B5C08" w:rsidP="00B70847">
            <w:pPr>
              <w:spacing w:line="240" w:lineRule="auto"/>
              <w:ind w:firstLine="480"/>
              <w:jc w:val="both"/>
              <w:rPr>
                <w:b/>
                <w:sz w:val="20"/>
                <w:szCs w:val="20"/>
                <w:u w:val="single"/>
                <w:lang w:val="uz-Cyrl-UZ"/>
              </w:rPr>
            </w:pPr>
            <w:r w:rsidRPr="0083124F">
              <w:rPr>
                <w:i/>
                <w:sz w:val="20"/>
                <w:szCs w:val="20"/>
              </w:rPr>
              <w:t xml:space="preserve">Додатно појашњење за доказе из тачке 2 подтачка 2. Сходно члану 22. Закона о уређењу судова </w:t>
            </w:r>
            <w:r w:rsidRPr="0083124F">
              <w:rPr>
                <w:i/>
                <w:sz w:val="20"/>
                <w:szCs w:val="20"/>
                <w:lang w:val="ru-RU"/>
              </w:rPr>
              <w:t xml:space="preserve">основни суд у првом степену суди за кривична дела за која је као главна казна предвиђена новчана казна или казна затвора до десет и десет година ако за поједина од њих није надлежан други суд и одлучује о молби за престанак мере безбедности или правне последице осуде за кривична дела из своје надлежности. Чланом 23. истог закона прописана је надлежност вишег суда (нпр. виши суд суди за кривична дела за која је као главна казна предвиђена </w:t>
            </w:r>
            <w:r w:rsidRPr="0083124F">
              <w:rPr>
                <w:i/>
                <w:sz w:val="20"/>
                <w:szCs w:val="20"/>
                <w:lang w:val="ru-RU"/>
              </w:rPr>
              <w:lastRenderedPageBreak/>
              <w:t>казна затвора преко десет година).</w:t>
            </w:r>
          </w:p>
          <w:p w:rsidR="002B5C08" w:rsidRPr="0083124F" w:rsidRDefault="002B5C08" w:rsidP="00B70847">
            <w:pPr>
              <w:pStyle w:val="ListParagraph"/>
              <w:tabs>
                <w:tab w:val="left" w:pos="680"/>
              </w:tabs>
              <w:snapToGrid w:val="0"/>
              <w:spacing w:line="240" w:lineRule="auto"/>
              <w:ind w:left="0"/>
              <w:rPr>
                <w:sz w:val="20"/>
                <w:szCs w:val="20"/>
              </w:rPr>
            </w:pPr>
            <w:r w:rsidRPr="0083124F">
              <w:rPr>
                <w:b/>
                <w:sz w:val="20"/>
                <w:szCs w:val="20"/>
                <w:u w:val="single"/>
                <w:lang w:val="uz-Cyrl-UZ"/>
              </w:rPr>
              <w:t>Ова уверења не могу бити старија од два месеца пре отварања понуда.</w:t>
            </w:r>
          </w:p>
        </w:tc>
      </w:tr>
      <w:tr w:rsidR="002B5C08" w:rsidRPr="009A4193" w:rsidTr="0083124F">
        <w:trPr>
          <w:trHeight w:val="2499"/>
        </w:trPr>
        <w:tc>
          <w:tcPr>
            <w:tcW w:w="534" w:type="dxa"/>
            <w:tcBorders>
              <w:top w:val="single" w:sz="4" w:space="0" w:color="000000"/>
              <w:left w:val="single" w:sz="4" w:space="0" w:color="000000"/>
              <w:bottom w:val="single" w:sz="4" w:space="0" w:color="000000"/>
            </w:tcBorders>
            <w:shd w:val="clear" w:color="auto" w:fill="auto"/>
            <w:vAlign w:val="center"/>
          </w:tcPr>
          <w:p w:rsidR="002B5C08" w:rsidRPr="0083124F" w:rsidRDefault="002B5C08" w:rsidP="00B70847">
            <w:pPr>
              <w:tabs>
                <w:tab w:val="left" w:pos="680"/>
              </w:tabs>
              <w:snapToGrid w:val="0"/>
              <w:spacing w:line="240" w:lineRule="auto"/>
              <w:rPr>
                <w:sz w:val="20"/>
                <w:szCs w:val="20"/>
                <w:lang w:val="sr-Cyrl-CS"/>
              </w:rPr>
            </w:pPr>
            <w:r w:rsidRPr="0083124F">
              <w:rPr>
                <w:b/>
                <w:sz w:val="20"/>
                <w:szCs w:val="20"/>
              </w:rPr>
              <w:lastRenderedPageBreak/>
              <w:t>3</w:t>
            </w:r>
            <w:r w:rsidRPr="0083124F">
              <w:rPr>
                <w:b/>
                <w:sz w:val="20"/>
                <w:szCs w:val="20"/>
                <w:lang w:val="sr-Cyrl-CS"/>
              </w:rPr>
              <w:t>.</w:t>
            </w:r>
          </w:p>
        </w:tc>
        <w:tc>
          <w:tcPr>
            <w:tcW w:w="4961" w:type="dxa"/>
            <w:tcBorders>
              <w:top w:val="single" w:sz="4" w:space="0" w:color="000000"/>
              <w:left w:val="single" w:sz="4" w:space="0" w:color="000000"/>
              <w:bottom w:val="single" w:sz="4" w:space="0" w:color="000000"/>
            </w:tcBorders>
            <w:shd w:val="clear" w:color="auto" w:fill="auto"/>
            <w:vAlign w:val="center"/>
          </w:tcPr>
          <w:p w:rsidR="002B5C08" w:rsidRPr="0083124F" w:rsidRDefault="002B5C08" w:rsidP="00B70847">
            <w:pPr>
              <w:tabs>
                <w:tab w:val="left" w:pos="680"/>
              </w:tabs>
              <w:snapToGrid w:val="0"/>
              <w:spacing w:line="240" w:lineRule="auto"/>
              <w:jc w:val="both"/>
              <w:rPr>
                <w:sz w:val="20"/>
                <w:szCs w:val="20"/>
                <w:lang w:val="ru-RU"/>
              </w:rPr>
            </w:pPr>
            <w:r w:rsidRPr="0083124F">
              <w:rPr>
                <w:sz w:val="20"/>
                <w:szCs w:val="20"/>
                <w:lang w:val="sr-Cyrl-CS"/>
              </w:rPr>
              <w:t xml:space="preserve">- </w:t>
            </w:r>
            <w:r w:rsidRPr="0083124F">
              <w:rPr>
                <w:sz w:val="20"/>
                <w:szCs w:val="20"/>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10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08" w:rsidRPr="0083124F" w:rsidRDefault="002B5C08" w:rsidP="004235A8">
            <w:pPr>
              <w:snapToGrid w:val="0"/>
              <w:spacing w:line="240" w:lineRule="auto"/>
              <w:jc w:val="both"/>
              <w:rPr>
                <w:b/>
                <w:sz w:val="20"/>
                <w:szCs w:val="20"/>
                <w:u w:val="single"/>
                <w:lang w:val="ru-RU"/>
              </w:rPr>
            </w:pPr>
            <w:r w:rsidRPr="0083124F">
              <w:rPr>
                <w:sz w:val="20"/>
                <w:szCs w:val="20"/>
                <w:lang w:val="ru-RU"/>
              </w:rPr>
              <w:t xml:space="preserve">- </w:t>
            </w:r>
            <w:r w:rsidRPr="0083124F">
              <w:rPr>
                <w:b/>
                <w:sz w:val="20"/>
                <w:szCs w:val="20"/>
                <w:u w:val="single"/>
                <w:lang w:val="ru-RU"/>
              </w:rPr>
              <w:t>ПРАВНО ЛИЦЕ, ПРЕДУЗЕТНИК, ФИЗИЧКО ЛИЦЕ:</w:t>
            </w:r>
            <w:r w:rsidRPr="0083124F">
              <w:rPr>
                <w:sz w:val="20"/>
                <w:szCs w:val="20"/>
                <w:lang w:val="ru-RU"/>
              </w:rPr>
              <w:t xml:space="preserve"> </w:t>
            </w:r>
          </w:p>
          <w:p w:rsidR="002B5C08" w:rsidRPr="0083124F" w:rsidRDefault="002B5C08" w:rsidP="004235A8">
            <w:pPr>
              <w:numPr>
                <w:ilvl w:val="0"/>
                <w:numId w:val="11"/>
              </w:numPr>
              <w:snapToGrid w:val="0"/>
              <w:spacing w:line="240" w:lineRule="auto"/>
              <w:ind w:hanging="1030"/>
              <w:jc w:val="both"/>
              <w:rPr>
                <w:b/>
                <w:sz w:val="20"/>
                <w:szCs w:val="20"/>
                <w:lang w:val="ru-RU"/>
              </w:rPr>
            </w:pPr>
            <w:r w:rsidRPr="0083124F">
              <w:rPr>
                <w:b/>
                <w:sz w:val="20"/>
                <w:szCs w:val="20"/>
                <w:u w:val="single"/>
                <w:lang w:val="ru-RU"/>
              </w:rPr>
              <w:t>уверење Пореске управе</w:t>
            </w:r>
            <w:r w:rsidR="006722CE" w:rsidRPr="0083124F">
              <w:rPr>
                <w:sz w:val="20"/>
                <w:szCs w:val="20"/>
                <w:lang w:val="ru-RU"/>
              </w:rPr>
              <w:t xml:space="preserve"> Министарства финансија да </w:t>
            </w:r>
            <w:r w:rsidRPr="0083124F">
              <w:rPr>
                <w:sz w:val="20"/>
                <w:szCs w:val="20"/>
                <w:lang w:val="ru-RU"/>
              </w:rPr>
              <w:t xml:space="preserve">је измирио доспеле </w:t>
            </w:r>
            <w:r w:rsidRPr="0083124F">
              <w:rPr>
                <w:sz w:val="20"/>
                <w:szCs w:val="20"/>
                <w:lang w:val="sr-Cyrl-CS"/>
              </w:rPr>
              <w:t xml:space="preserve">порезе и доприносе </w:t>
            </w:r>
            <w:r w:rsidRPr="0083124F">
              <w:rPr>
                <w:b/>
                <w:sz w:val="20"/>
                <w:szCs w:val="20"/>
                <w:u w:val="single"/>
                <w:lang w:val="ru-RU"/>
              </w:rPr>
              <w:t>и</w:t>
            </w:r>
          </w:p>
          <w:p w:rsidR="002B5C08" w:rsidRPr="0083124F" w:rsidRDefault="002B5C08" w:rsidP="004235A8">
            <w:pPr>
              <w:autoSpaceDE w:val="0"/>
              <w:spacing w:line="240" w:lineRule="auto"/>
              <w:jc w:val="both"/>
              <w:rPr>
                <w:b/>
                <w:sz w:val="20"/>
                <w:szCs w:val="20"/>
                <w:u w:val="single"/>
                <w:lang w:val="ru-RU"/>
              </w:rPr>
            </w:pPr>
            <w:r w:rsidRPr="0083124F">
              <w:rPr>
                <w:b/>
                <w:sz w:val="20"/>
                <w:szCs w:val="20"/>
                <w:lang w:val="ru-RU"/>
              </w:rPr>
              <w:t>2</w:t>
            </w:r>
            <w:r w:rsidRPr="0083124F">
              <w:rPr>
                <w:b/>
                <w:sz w:val="20"/>
                <w:szCs w:val="20"/>
              </w:rPr>
              <w:t>)</w:t>
            </w:r>
            <w:r w:rsidRPr="0083124F">
              <w:rPr>
                <w:sz w:val="20"/>
                <w:szCs w:val="20"/>
                <w:lang w:val="ru-RU"/>
              </w:rPr>
              <w:t xml:space="preserve">   </w:t>
            </w:r>
            <w:r w:rsidRPr="0083124F">
              <w:rPr>
                <w:b/>
                <w:sz w:val="20"/>
                <w:szCs w:val="20"/>
                <w:u w:val="single"/>
                <w:lang w:val="ru-RU"/>
              </w:rPr>
              <w:t>уверење Управе јавних прихода града, односно општине</w:t>
            </w:r>
            <w:r w:rsidRPr="0083124F">
              <w:rPr>
                <w:sz w:val="20"/>
                <w:szCs w:val="20"/>
                <w:lang w:val="ru-RU"/>
              </w:rPr>
              <w:t xml:space="preserve"> да је измирио обавезе по основу изворних локалних јавних прихода </w:t>
            </w:r>
          </w:p>
          <w:p w:rsidR="002B5C08" w:rsidRPr="0083124F" w:rsidRDefault="002B5C08" w:rsidP="004235A8">
            <w:pPr>
              <w:autoSpaceDE w:val="0"/>
              <w:spacing w:line="240" w:lineRule="auto"/>
              <w:rPr>
                <w:rFonts w:eastAsia="TimesNewRomanPSMT"/>
                <w:sz w:val="20"/>
                <w:szCs w:val="20"/>
                <w:lang w:val="uz-Cyrl-UZ"/>
              </w:rPr>
            </w:pPr>
            <w:r w:rsidRPr="0083124F">
              <w:rPr>
                <w:b/>
                <w:sz w:val="20"/>
                <w:szCs w:val="20"/>
                <w:u w:val="single"/>
                <w:lang w:val="ru-RU"/>
              </w:rPr>
              <w:t>Напомена</w:t>
            </w:r>
            <w:r w:rsidRPr="0083124F">
              <w:rPr>
                <w:sz w:val="20"/>
                <w:szCs w:val="20"/>
                <w:lang w:val="ru-RU"/>
              </w:rPr>
              <w:t xml:space="preserve">: </w:t>
            </w:r>
          </w:p>
          <w:p w:rsidR="002B5C08" w:rsidRPr="0083124F" w:rsidRDefault="002B5C08" w:rsidP="004235A8">
            <w:pPr>
              <w:numPr>
                <w:ilvl w:val="0"/>
                <w:numId w:val="9"/>
              </w:numPr>
              <w:autoSpaceDE w:val="0"/>
              <w:spacing w:line="240" w:lineRule="auto"/>
              <w:jc w:val="both"/>
              <w:rPr>
                <w:rFonts w:eastAsia="Calibri"/>
                <w:sz w:val="20"/>
                <w:szCs w:val="20"/>
                <w:lang w:val="uz-Cyrl-UZ"/>
              </w:rPr>
            </w:pPr>
            <w:r w:rsidRPr="0083124F">
              <w:rPr>
                <w:rFonts w:eastAsia="TimesNewRomanPSMT"/>
                <w:sz w:val="20"/>
                <w:szCs w:val="20"/>
                <w:lang w:val="uz-Cyrl-UZ"/>
              </w:rPr>
              <w:t xml:space="preserve">уколико је понуђач у поступку приватизације, уместо 2 горе наведена доказа треба доставити </w:t>
            </w:r>
            <w:r w:rsidRPr="0083124F">
              <w:rPr>
                <w:rFonts w:eastAsia="TimesNewRomanPSMT"/>
                <w:b/>
                <w:sz w:val="20"/>
                <w:szCs w:val="20"/>
                <w:lang w:val="uz-Cyrl-UZ"/>
              </w:rPr>
              <w:t>у</w:t>
            </w:r>
            <w:r w:rsidRPr="0083124F">
              <w:rPr>
                <w:rFonts w:eastAsia="Calibri"/>
                <w:b/>
                <w:sz w:val="20"/>
                <w:szCs w:val="20"/>
                <w:lang w:val="ru-RU"/>
              </w:rPr>
              <w:t>верење Агенције за приватизацију да се налази у поступку приватизације</w:t>
            </w:r>
          </w:p>
          <w:p w:rsidR="002B5C08" w:rsidRPr="0083124F" w:rsidRDefault="002B5C08" w:rsidP="004235A8">
            <w:pPr>
              <w:numPr>
                <w:ilvl w:val="0"/>
                <w:numId w:val="9"/>
              </w:numPr>
              <w:tabs>
                <w:tab w:val="left" w:pos="680"/>
              </w:tabs>
              <w:snapToGrid w:val="0"/>
              <w:spacing w:line="240" w:lineRule="auto"/>
              <w:jc w:val="both"/>
              <w:rPr>
                <w:rFonts w:eastAsia="Calibri"/>
                <w:sz w:val="20"/>
                <w:szCs w:val="20"/>
                <w:lang w:val="uz-Cyrl-UZ"/>
              </w:rPr>
            </w:pPr>
            <w:r w:rsidRPr="0083124F">
              <w:rPr>
                <w:rFonts w:eastAsia="Calibri"/>
                <w:sz w:val="20"/>
                <w:szCs w:val="20"/>
                <w:lang w:val="uz-Cyrl-UZ"/>
              </w:rPr>
              <w:t>у случају да понуду подноси група понуђача, ове доказе доставити за сваког члана из групе</w:t>
            </w:r>
          </w:p>
          <w:p w:rsidR="002B5C08" w:rsidRPr="0083124F" w:rsidRDefault="002B5C08" w:rsidP="004235A8">
            <w:pPr>
              <w:numPr>
                <w:ilvl w:val="0"/>
                <w:numId w:val="14"/>
              </w:numPr>
              <w:tabs>
                <w:tab w:val="left" w:pos="680"/>
              </w:tabs>
              <w:snapToGrid w:val="0"/>
              <w:spacing w:line="240" w:lineRule="auto"/>
              <w:jc w:val="both"/>
              <w:rPr>
                <w:rFonts w:eastAsia="Calibri"/>
                <w:b/>
                <w:sz w:val="20"/>
                <w:szCs w:val="20"/>
                <w:u w:val="single"/>
                <w:lang w:val="uz-Cyrl-UZ"/>
              </w:rPr>
            </w:pPr>
            <w:r w:rsidRPr="0083124F">
              <w:rPr>
                <w:rFonts w:eastAsia="Calibri"/>
                <w:sz w:val="20"/>
                <w:szCs w:val="20"/>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B5C08" w:rsidRPr="0083124F" w:rsidRDefault="002B5C08" w:rsidP="004235A8">
            <w:pPr>
              <w:numPr>
                <w:ilvl w:val="0"/>
                <w:numId w:val="14"/>
              </w:numPr>
              <w:tabs>
                <w:tab w:val="left" w:pos="680"/>
              </w:tabs>
              <w:snapToGrid w:val="0"/>
              <w:spacing w:line="240" w:lineRule="auto"/>
              <w:rPr>
                <w:sz w:val="20"/>
                <w:szCs w:val="20"/>
              </w:rPr>
            </w:pPr>
            <w:r w:rsidRPr="0083124F">
              <w:rPr>
                <w:rFonts w:eastAsia="Calibri"/>
                <w:b/>
                <w:sz w:val="20"/>
                <w:szCs w:val="20"/>
                <w:u w:val="single"/>
                <w:lang w:val="uz-Cyrl-UZ"/>
              </w:rPr>
              <w:t>ова уверења не могу бити старија од два месеца пре отварања понуда</w:t>
            </w:r>
          </w:p>
        </w:tc>
      </w:tr>
      <w:tr w:rsidR="00DA3847" w:rsidRPr="009A4193" w:rsidTr="00AE4354">
        <w:trPr>
          <w:trHeight w:val="1373"/>
        </w:trPr>
        <w:tc>
          <w:tcPr>
            <w:tcW w:w="534" w:type="dxa"/>
            <w:tcBorders>
              <w:top w:val="single" w:sz="4" w:space="0" w:color="000000"/>
              <w:left w:val="single" w:sz="4" w:space="0" w:color="000000"/>
              <w:bottom w:val="single" w:sz="4" w:space="0" w:color="000000"/>
            </w:tcBorders>
            <w:shd w:val="clear" w:color="auto" w:fill="auto"/>
            <w:vAlign w:val="center"/>
          </w:tcPr>
          <w:p w:rsidR="00DA3847" w:rsidRPr="0083124F" w:rsidRDefault="00F6696D" w:rsidP="00B70847">
            <w:pPr>
              <w:tabs>
                <w:tab w:val="left" w:pos="680"/>
              </w:tabs>
              <w:snapToGrid w:val="0"/>
              <w:spacing w:line="240" w:lineRule="auto"/>
              <w:jc w:val="center"/>
              <w:rPr>
                <w:b/>
                <w:sz w:val="20"/>
                <w:szCs w:val="20"/>
                <w:lang w:val="sr-Cyrl-CS"/>
              </w:rPr>
            </w:pPr>
            <w:r w:rsidRPr="0083124F">
              <w:rPr>
                <w:b/>
                <w:sz w:val="20"/>
                <w:szCs w:val="20"/>
                <w:lang w:val="sr-Cyrl-CS"/>
              </w:rPr>
              <w:t>4</w:t>
            </w:r>
            <w:r w:rsidR="00DA3847" w:rsidRPr="0083124F">
              <w:rPr>
                <w:b/>
                <w:sz w:val="20"/>
                <w:szCs w:val="20"/>
                <w:lang w:val="sr-Cyrl-CS"/>
              </w:rPr>
              <w:t xml:space="preserve">. </w:t>
            </w:r>
          </w:p>
        </w:tc>
        <w:tc>
          <w:tcPr>
            <w:tcW w:w="4961" w:type="dxa"/>
            <w:tcBorders>
              <w:top w:val="single" w:sz="4" w:space="0" w:color="000000"/>
              <w:left w:val="single" w:sz="4" w:space="0" w:color="000000"/>
              <w:bottom w:val="single" w:sz="4" w:space="0" w:color="000000"/>
            </w:tcBorders>
            <w:shd w:val="clear" w:color="auto" w:fill="auto"/>
            <w:vAlign w:val="center"/>
          </w:tcPr>
          <w:p w:rsidR="00DA3847" w:rsidRPr="00AE4354" w:rsidRDefault="0083124F" w:rsidP="00AE4354">
            <w:pPr>
              <w:pStyle w:val="bodytext0"/>
              <w:spacing w:before="0" w:beforeAutospacing="0" w:after="0" w:afterAutospacing="0"/>
              <w:jc w:val="both"/>
              <w:rPr>
                <w:rFonts w:ascii="Times New Roman" w:hAnsi="Times New Roman" w:cs="Times New Roman"/>
                <w:b/>
                <w:sz w:val="20"/>
                <w:szCs w:val="20"/>
                <w:lang w:val="sr-Cyrl-CS"/>
              </w:rPr>
            </w:pPr>
            <w:r>
              <w:rPr>
                <w:rFonts w:ascii="Times New Roman" w:hAnsi="Times New Roman" w:cs="Times New Roman"/>
                <w:sz w:val="20"/>
                <w:szCs w:val="20"/>
                <w:lang w:val="sr-Cyrl-CS"/>
              </w:rPr>
              <w:t>-п</w:t>
            </w:r>
            <w:r w:rsidR="00DA3847" w:rsidRPr="0083124F">
              <w:rPr>
                <w:rFonts w:ascii="Times New Roman" w:hAnsi="Times New Roman" w:cs="Times New Roman"/>
                <w:sz w:val="20"/>
                <w:szCs w:val="20"/>
                <w:lang w:val="sr-Cyrl-CS"/>
              </w:rPr>
              <w:t xml:space="preserve">онуђач је дужан да наведе да је </w:t>
            </w:r>
            <w:r w:rsidR="00DA3847" w:rsidRPr="0083124F">
              <w:rPr>
                <w:rFonts w:ascii="Times New Roman" w:hAnsi="Times New Roman" w:cs="Times New Roman"/>
                <w:sz w:val="20"/>
                <w:szCs w:val="20"/>
                <w:lang w:val="ru-RU"/>
              </w:rPr>
              <w:t>изричито поштова</w:t>
            </w:r>
            <w:r w:rsidR="00DA3847" w:rsidRPr="0083124F">
              <w:rPr>
                <w:rFonts w:ascii="Times New Roman" w:hAnsi="Times New Roman" w:cs="Times New Roman"/>
                <w:sz w:val="20"/>
                <w:szCs w:val="20"/>
                <w:lang w:val="sr-Cyrl-CS"/>
              </w:rPr>
              <w:t>о</w:t>
            </w:r>
            <w:r w:rsidR="00DA3847" w:rsidRPr="0083124F">
              <w:rPr>
                <w:rFonts w:ascii="Times New Roman" w:hAnsi="Times New Roman" w:cs="Times New Roman"/>
                <w:sz w:val="20"/>
                <w:szCs w:val="20"/>
                <w:lang w:val="ru-RU"/>
              </w:rPr>
              <w:t xml:space="preserve"> обавезе које произлазе из важећих прописа о заштити на раду, запошљавању и условима рада, заштити животне средине, као и </w:t>
            </w:r>
            <w:r w:rsidR="00DA3847" w:rsidRPr="0083124F">
              <w:rPr>
                <w:rFonts w:ascii="Times New Roman" w:hAnsi="Times New Roman" w:cs="Times New Roman"/>
                <w:sz w:val="20"/>
                <w:szCs w:val="20"/>
                <w:lang w:val="sr-Cyrl-CS"/>
              </w:rPr>
              <w:t>да немају забрану обављања делатности  која је на снази у време подношења понуде.</w:t>
            </w:r>
            <w:r w:rsidR="00DA3847" w:rsidRPr="0083124F">
              <w:rPr>
                <w:rFonts w:ascii="Times New Roman" w:hAnsi="Times New Roman" w:cs="Times New Roman"/>
                <w:b/>
                <w:sz w:val="20"/>
                <w:szCs w:val="20"/>
                <w:lang w:val="ru-RU"/>
              </w:rPr>
              <w:t xml:space="preserve"> </w:t>
            </w:r>
          </w:p>
        </w:tc>
        <w:tc>
          <w:tcPr>
            <w:tcW w:w="10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47" w:rsidRPr="0083124F" w:rsidRDefault="00C936FA" w:rsidP="00B70847">
            <w:pPr>
              <w:spacing w:line="240" w:lineRule="auto"/>
              <w:ind w:firstLine="425"/>
              <w:jc w:val="both"/>
              <w:rPr>
                <w:color w:val="auto"/>
                <w:sz w:val="20"/>
                <w:szCs w:val="20"/>
                <w:lang w:val="sr-Cyrl-CS"/>
              </w:rPr>
            </w:pPr>
            <w:r w:rsidRPr="0083124F">
              <w:rPr>
                <w:color w:val="auto"/>
                <w:sz w:val="20"/>
                <w:szCs w:val="20"/>
                <w:lang w:val="sr-Cyrl-CS"/>
              </w:rPr>
              <w:t>Испуњеност услова под тачком 4</w:t>
            </w:r>
            <w:r w:rsidR="00DA3847" w:rsidRPr="0083124F">
              <w:rPr>
                <w:color w:val="auto"/>
                <w:sz w:val="20"/>
                <w:szCs w:val="20"/>
                <w:lang w:val="sr-Cyrl-CS"/>
              </w:rPr>
              <w:t xml:space="preserve">. доказује се достављањем обрасца изјаве о поштовању обавеза по члану 75 став 2 ЗЈН, а у вези Члана 17 став 1 тачка 5  Правилника о обавезним елементима конкурсне документације у поступцима јавних набавки и начину доказивања испуњености услова </w:t>
            </w:r>
            <w:r w:rsidR="00EC0485" w:rsidRPr="0083124F">
              <w:rPr>
                <w:color w:val="auto"/>
                <w:sz w:val="20"/>
                <w:szCs w:val="20"/>
                <w:lang w:val="sr-Cyrl-CS"/>
              </w:rPr>
              <w:t xml:space="preserve">(„Сл. гласник РС“ 86/2015), </w:t>
            </w:r>
            <w:r w:rsidR="00DA3847" w:rsidRPr="0083124F">
              <w:rPr>
                <w:color w:val="auto"/>
                <w:sz w:val="20"/>
                <w:szCs w:val="20"/>
                <w:lang w:val="sr-Cyrl-CS"/>
              </w:rPr>
              <w:t xml:space="preserve">тачка </w:t>
            </w:r>
            <w:r w:rsidR="00801604" w:rsidRPr="0083124F">
              <w:rPr>
                <w:color w:val="auto"/>
                <w:sz w:val="20"/>
                <w:szCs w:val="20"/>
              </w:rPr>
              <w:t>2</w:t>
            </w:r>
            <w:r w:rsidR="00DA3847" w:rsidRPr="0083124F">
              <w:rPr>
                <w:color w:val="auto"/>
                <w:sz w:val="20"/>
                <w:szCs w:val="20"/>
                <w:lang w:val="sr-Cyrl-CS"/>
              </w:rPr>
              <w:t>. Конкурсне документације.</w:t>
            </w:r>
          </w:p>
          <w:p w:rsidR="00DA3847" w:rsidRPr="0083124F" w:rsidRDefault="00DA3847" w:rsidP="00B70847">
            <w:pPr>
              <w:pStyle w:val="ListParagraph"/>
              <w:spacing w:line="240" w:lineRule="auto"/>
              <w:ind w:left="0"/>
              <w:jc w:val="both"/>
              <w:rPr>
                <w:color w:val="auto"/>
                <w:sz w:val="20"/>
                <w:szCs w:val="20"/>
                <w:lang w:val="sr-Cyrl-CS"/>
              </w:rPr>
            </w:pPr>
          </w:p>
        </w:tc>
      </w:tr>
    </w:tbl>
    <w:p w:rsidR="002B5C08" w:rsidRPr="009A4193" w:rsidRDefault="002B5C08" w:rsidP="004235A8">
      <w:pPr>
        <w:pStyle w:val="WW-Default"/>
        <w:jc w:val="both"/>
        <w:rPr>
          <w:rFonts w:ascii="Times New Roman" w:hAnsi="Times New Roman" w:cs="Times New Roman"/>
        </w:rPr>
      </w:pPr>
      <w:r w:rsidRPr="009A4193">
        <w:rPr>
          <w:rFonts w:ascii="Times New Roman" w:eastAsia="Calibri" w:hAnsi="Times New Roman" w:cs="Times New Roman"/>
        </w:rPr>
        <w:t xml:space="preserve">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члана групе понуђача и/или подизвођача увидом у релевантна документа. Уколико утврди да је понуђач, члан групе понуђача и/или подизвођач доставио нетачне податке та понуда ће бити одбијена као неприхватљива. </w:t>
      </w:r>
      <w:r w:rsidRPr="009A4193">
        <w:rPr>
          <w:rFonts w:ascii="Times New Roman" w:eastAsia="Calibri" w:hAnsi="Times New Roman" w:cs="Times New Roman"/>
          <w:b/>
          <w:u w:val="single"/>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583B22" w:rsidRPr="009A4193" w:rsidRDefault="002B5C08" w:rsidP="004235A8">
      <w:pPr>
        <w:spacing w:line="240" w:lineRule="auto"/>
        <w:rPr>
          <w:b/>
          <w:lang w:val="sr-Cyrl-CS"/>
        </w:rPr>
      </w:pPr>
      <w:r w:rsidRPr="009A4193">
        <w:rPr>
          <w:b/>
        </w:rPr>
        <w:t>2.</w:t>
      </w:r>
      <w:r w:rsidRPr="009A4193">
        <w:rPr>
          <w:b/>
          <w:lang w:val="ru-RU"/>
        </w:rPr>
        <w:t>УПУТСТВО КАКО СЕ ДОКАЗУЈЕ ИСПУЊЕНОСТ УСЛОВА</w:t>
      </w:r>
      <w:r w:rsidR="00FB1DF5" w:rsidRPr="009A4193">
        <w:rPr>
          <w:b/>
          <w:lang w:val="sr-Cyrl-CS"/>
        </w:rPr>
        <w:t xml:space="preserve"> </w:t>
      </w:r>
      <w:r w:rsidRPr="009A4193">
        <w:rPr>
          <w:b/>
          <w:lang w:val="sr-Cyrl-CS"/>
        </w:rPr>
        <w:t>ИЗ ЧЛАНА 75. ЗЈН</w:t>
      </w:r>
      <w:r w:rsidRPr="009A4193">
        <w:t xml:space="preserve">         </w:t>
      </w:r>
    </w:p>
    <w:p w:rsidR="002B5C08" w:rsidRPr="009A4193" w:rsidRDefault="002B5C08" w:rsidP="004235A8">
      <w:pPr>
        <w:spacing w:line="240" w:lineRule="auto"/>
        <w:rPr>
          <w:b/>
        </w:rPr>
      </w:pPr>
      <w:r w:rsidRPr="009A4193">
        <w:rPr>
          <w:lang w:val="ru-RU"/>
        </w:rPr>
        <w:t>Испуњеност услова из члана 75.</w:t>
      </w:r>
      <w:r w:rsidRPr="009A4193">
        <w:rPr>
          <w:spacing w:val="-4"/>
          <w:lang w:val="ru-RU"/>
        </w:rPr>
        <w:t xml:space="preserve"> став </w:t>
      </w:r>
      <w:r w:rsidRPr="009A4193">
        <w:rPr>
          <w:spacing w:val="-4"/>
        </w:rPr>
        <w:t>1</w:t>
      </w:r>
      <w:r w:rsidRPr="009A4193">
        <w:rPr>
          <w:spacing w:val="-4"/>
          <w:lang w:val="ru-RU"/>
        </w:rPr>
        <w:t xml:space="preserve">. тач. 1) до </w:t>
      </w:r>
      <w:r w:rsidRPr="009A4193">
        <w:rPr>
          <w:spacing w:val="-4"/>
        </w:rPr>
        <w:t>4</w:t>
      </w:r>
      <w:r w:rsidRPr="009A4193">
        <w:rPr>
          <w:spacing w:val="-4"/>
          <w:lang w:val="ru-RU"/>
        </w:rPr>
        <w:t xml:space="preserve">) </w:t>
      </w:r>
      <w:r w:rsidRPr="009A4193">
        <w:rPr>
          <w:lang w:val="ru-RU"/>
        </w:rPr>
        <w:t xml:space="preserve"> </w:t>
      </w:r>
      <w:r w:rsidRPr="009A4193">
        <w:rPr>
          <w:lang w:val="sr-Cyrl-BA"/>
        </w:rPr>
        <w:t xml:space="preserve">ЗЈН </w:t>
      </w:r>
      <w:r w:rsidRPr="009A4193">
        <w:rPr>
          <w:lang w:val="ru-RU"/>
        </w:rPr>
        <w:t xml:space="preserve"> понуђач доказује достављањем следећег доказа у понуди:</w:t>
      </w:r>
    </w:p>
    <w:p w:rsidR="002B5C08" w:rsidRPr="009A4193" w:rsidRDefault="002B5C08" w:rsidP="004235A8">
      <w:pPr>
        <w:spacing w:line="240" w:lineRule="auto"/>
        <w:jc w:val="both"/>
        <w:rPr>
          <w:b/>
          <w:u w:val="single"/>
        </w:rPr>
      </w:pPr>
      <w:r w:rsidRPr="009A4193">
        <w:rPr>
          <w:b/>
          <w:u w:val="single"/>
          <w:lang w:val="ru-RU"/>
        </w:rPr>
        <w:t>Изјавом о испуњавању обавезних услова за учешће у поступку јавне набавке мале вредности</w:t>
      </w:r>
      <w:r w:rsidRPr="009A4193">
        <w:rPr>
          <w:b/>
          <w:u w:val="single"/>
        </w:rPr>
        <w:t xml:space="preserve"> на обрасцу из конкурсне документације. </w:t>
      </w:r>
    </w:p>
    <w:p w:rsidR="00C936FA" w:rsidRPr="009A4193" w:rsidRDefault="009163C3" w:rsidP="004235A8">
      <w:pPr>
        <w:spacing w:line="240" w:lineRule="auto"/>
        <w:jc w:val="both"/>
        <w:rPr>
          <w:lang w:val="sr-Cyrl-CS"/>
        </w:rPr>
      </w:pPr>
      <w:r w:rsidRPr="009A4193">
        <w:rPr>
          <w:b/>
          <w:bCs/>
          <w:lang w:val="sr-Cyrl-CS"/>
        </w:rPr>
        <w:t>П</w:t>
      </w:r>
      <w:r w:rsidR="00C936FA" w:rsidRPr="009A4193">
        <w:rPr>
          <w:b/>
          <w:bCs/>
          <w:lang w:val="sr-Cyrl-CS"/>
        </w:rPr>
        <w:t>онуда са подизвођачем:</w:t>
      </w:r>
      <w:r w:rsidR="00C936FA" w:rsidRPr="009A4193">
        <w:rPr>
          <w:lang w:val="sr-Cyrl-BA"/>
        </w:rPr>
        <w:t xml:space="preserve">Понуду може поднети понуђач који наступа са подизвођачима.Понуђач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00C936FA" w:rsidRPr="009A4193">
        <w:rPr>
          <w:lang w:val="sr-Cyrl-CS"/>
        </w:rPr>
        <w:t>50% као и део предмета набавке који ће извршити преко подизвођача.</w:t>
      </w:r>
      <w:r w:rsidR="00C936FA" w:rsidRPr="009A4193">
        <w:rPr>
          <w:lang w:val="sr-Cyrl-BA"/>
        </w:rPr>
        <w:t xml:space="preserve">Понуђач је дужан да за сваког подизвођача достави доказе о испуњености обавезних услова из члана </w:t>
      </w:r>
      <w:r w:rsidR="00C936FA" w:rsidRPr="009A4193">
        <w:rPr>
          <w:lang w:val="sr-Cyrl-CS"/>
        </w:rPr>
        <w:t>75</w:t>
      </w:r>
      <w:r w:rsidR="00C936FA" w:rsidRPr="009A4193">
        <w:rPr>
          <w:lang w:val="sr-Cyrl-BA"/>
        </w:rPr>
        <w:t xml:space="preserve">. став </w:t>
      </w:r>
      <w:r w:rsidR="00C936FA" w:rsidRPr="009A4193">
        <w:rPr>
          <w:lang w:val="sr-Cyrl-CS"/>
        </w:rPr>
        <w:t>1</w:t>
      </w:r>
      <w:r w:rsidR="00C936FA" w:rsidRPr="009A4193">
        <w:rPr>
          <w:lang w:val="sr-Cyrl-BA"/>
        </w:rPr>
        <w:t xml:space="preserve">. тачка 1) до </w:t>
      </w:r>
      <w:r w:rsidR="00C936FA" w:rsidRPr="009A4193">
        <w:rPr>
          <w:lang w:val="sr-Latn-CS"/>
        </w:rPr>
        <w:t>4</w:t>
      </w:r>
      <w:r w:rsidR="00C936FA" w:rsidRPr="009A4193">
        <w:rPr>
          <w:lang w:val="sr-Cyrl-BA"/>
        </w:rPr>
        <w:t>) Закона о јавним набавкама</w:t>
      </w:r>
      <w:r w:rsidR="00C936FA" w:rsidRPr="009A4193">
        <w:rPr>
          <w:lang w:val="sr-Latn-CS"/>
        </w:rPr>
        <w:t xml:space="preserve">, </w:t>
      </w:r>
      <w:r w:rsidR="00C936FA" w:rsidRPr="009A4193">
        <w:rPr>
          <w:lang w:val="sr-Cyrl-CS"/>
        </w:rPr>
        <w:t xml:space="preserve">а доказ о испуњености услова из члана 75. став. 1 тачка 5) Закона за део набавке који ће извршити преко подизвођача. </w:t>
      </w:r>
    </w:p>
    <w:p w:rsidR="00C936FA" w:rsidRPr="009A4193" w:rsidRDefault="00C936FA" w:rsidP="004235A8">
      <w:pPr>
        <w:spacing w:line="240" w:lineRule="auto"/>
        <w:jc w:val="both"/>
        <w:rPr>
          <w:lang w:val="sr-Cyrl-CS"/>
        </w:rPr>
      </w:pPr>
      <w:r w:rsidRPr="009A4193">
        <w:rPr>
          <w:b/>
          <w:bCs/>
          <w:lang w:val="sr-Cyrl-BA"/>
        </w:rPr>
        <w:t>Заједничка понуда:</w:t>
      </w:r>
      <w:r w:rsidRPr="009A4193">
        <w:rPr>
          <w:lang w:val="sr-Cyrl-BA"/>
        </w:rPr>
        <w:t xml:space="preserve">Понуду може поднети група понуђача као заједничку понуду.Сваки понуђач из групе понуђача мора да испуни обавезне услове из члана </w:t>
      </w:r>
      <w:r w:rsidRPr="009A4193">
        <w:rPr>
          <w:lang w:val="sr-Cyrl-CS"/>
        </w:rPr>
        <w:t>75</w:t>
      </w:r>
      <w:r w:rsidRPr="009A4193">
        <w:rPr>
          <w:lang w:val="sr-Cyrl-BA"/>
        </w:rPr>
        <w:t xml:space="preserve">. став </w:t>
      </w:r>
      <w:r w:rsidRPr="009A4193">
        <w:rPr>
          <w:lang w:val="sr-Cyrl-CS"/>
        </w:rPr>
        <w:t>1</w:t>
      </w:r>
      <w:r w:rsidRPr="009A4193">
        <w:rPr>
          <w:lang w:val="sr-Cyrl-BA"/>
        </w:rPr>
        <w:t xml:space="preserve">. тачка 1) до </w:t>
      </w:r>
      <w:r w:rsidRPr="009A4193">
        <w:rPr>
          <w:lang w:val="sr-Cyrl-CS"/>
        </w:rPr>
        <w:t>4</w:t>
      </w:r>
      <w:r w:rsidRPr="009A4193">
        <w:rPr>
          <w:lang w:val="sr-Cyrl-BA"/>
        </w:rPr>
        <w:t>) Закона о јавним набавкама.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Додатне услове из члана 76. став 2. Закона о јавним набавкама, понуђачи из групе понуђача испуњавају заједно.</w:t>
      </w:r>
      <w:r w:rsidRPr="009A4193">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C936FA" w:rsidRPr="009A4193" w:rsidRDefault="00C936FA" w:rsidP="004235A8">
      <w:pPr>
        <w:spacing w:line="240" w:lineRule="auto"/>
        <w:jc w:val="both"/>
        <w:rPr>
          <w:lang w:val="sr-Cyrl-CS"/>
        </w:rPr>
      </w:pPr>
      <w:r w:rsidRPr="009A4193">
        <w:rPr>
          <w:lang w:val="sr-Cyrl-CS"/>
        </w:rPr>
        <w:lastRenderedPageBreak/>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C936FA" w:rsidRPr="009A4193" w:rsidRDefault="00C936FA" w:rsidP="004235A8">
      <w:pPr>
        <w:spacing w:line="240" w:lineRule="auto"/>
        <w:jc w:val="both"/>
        <w:rPr>
          <w:lang w:val="sr-Cyrl-CS"/>
        </w:rPr>
      </w:pPr>
      <w:r w:rsidRPr="009A4193">
        <w:rPr>
          <w:lang w:val="sr-Cyrl-CS"/>
        </w:rPr>
        <w:t>2.) опис послова сваког од понуђ</w:t>
      </w:r>
      <w:r w:rsidR="008B1A7A" w:rsidRPr="009A4193">
        <w:rPr>
          <w:lang w:val="sr-Cyrl-CS"/>
        </w:rPr>
        <w:t>ача из групе понуђача у извршењ</w:t>
      </w:r>
      <w:r w:rsidRPr="009A4193">
        <w:rPr>
          <w:lang w:val="sr-Cyrl-CS"/>
        </w:rPr>
        <w:t>у уговора.</w:t>
      </w:r>
    </w:p>
    <w:p w:rsidR="00C936FA" w:rsidRPr="009A4193" w:rsidRDefault="00C936FA" w:rsidP="004235A8">
      <w:pPr>
        <w:spacing w:line="240" w:lineRule="auto"/>
        <w:jc w:val="both"/>
        <w:rPr>
          <w:lang w:val="sr-Cyrl-CS"/>
        </w:rPr>
      </w:pPr>
      <w:r w:rsidRPr="009A4193">
        <w:rPr>
          <w:lang w:val="sr-Cyrl-CS"/>
        </w:rPr>
        <w:t>Понуђачи који поднесу заједничку понуду одговарају неограничено солидарно према наручиоцу.</w:t>
      </w:r>
    </w:p>
    <w:p w:rsidR="002B5C08" w:rsidRPr="009A4193" w:rsidRDefault="002B5C08" w:rsidP="004235A8">
      <w:pPr>
        <w:spacing w:line="240" w:lineRule="auto"/>
        <w:jc w:val="both"/>
        <w:rPr>
          <w:rStyle w:val="apple-converted-space"/>
        </w:rPr>
      </w:pPr>
      <w:r w:rsidRPr="009A4193">
        <w:rPr>
          <w:u w:val="single"/>
        </w:rPr>
        <w:t>Сваки Понуђач (који самостално подноси понуду или са подизвођачем, односно група понуђача која подноси заједничку понуду са или без подизвођача) је дужан да достави попуњене, потписане од стране овлашћеног лица и оверене печатом понуђача обрасце из конкурсне документације, на начин дефинисан конкурсном документацијом.</w:t>
      </w:r>
    </w:p>
    <w:p w:rsidR="002B5C08" w:rsidRPr="009A4193" w:rsidRDefault="002B5C08" w:rsidP="00B70847">
      <w:pPr>
        <w:spacing w:line="240" w:lineRule="auto"/>
        <w:jc w:val="both"/>
      </w:pPr>
      <w:r w:rsidRPr="009A4193">
        <w:t>Напомене:</w:t>
      </w:r>
    </w:p>
    <w:p w:rsidR="002B5C08" w:rsidRPr="009A4193" w:rsidRDefault="002B5C08" w:rsidP="00B70847">
      <w:pPr>
        <w:spacing w:line="240" w:lineRule="auto"/>
        <w:jc w:val="both"/>
        <w:rPr>
          <w:spacing w:val="-4"/>
          <w:lang w:val="sr-Cyrl-CS"/>
        </w:rPr>
      </w:pPr>
      <w:r w:rsidRPr="009A4193">
        <w:t xml:space="preserve">Понуђач је дужан да без одлагања, а најкасније у року од пет дана од дана настанка промене у било којем од података којим доказује испуњеност услова за учешће у поступку јавне набавке, о тој промени писмено обавести Наручиоца, са назнаком „Поступак јавне набавке мале вредности – </w:t>
      </w:r>
      <w:r w:rsidR="00AF1F27" w:rsidRPr="009A4193">
        <w:rPr>
          <w:lang w:val="ru-RU"/>
        </w:rPr>
        <w:t>добра</w:t>
      </w:r>
      <w:r w:rsidRPr="009A4193">
        <w:rPr>
          <w:lang w:val="ru-RU"/>
        </w:rPr>
        <w:t xml:space="preserve"> – </w:t>
      </w:r>
      <w:r w:rsidR="00843DBB" w:rsidRPr="009A4193">
        <w:rPr>
          <w:lang w:val="ru-RU"/>
        </w:rPr>
        <w:t xml:space="preserve">ЈН </w:t>
      </w:r>
      <w:r w:rsidR="00AE6968">
        <w:rPr>
          <w:lang w:val="ru-RU"/>
        </w:rPr>
        <w:t>1/2019</w:t>
      </w:r>
      <w:r w:rsidR="00843DBB" w:rsidRPr="009A4193">
        <w:rPr>
          <w:lang w:val="ru-RU"/>
        </w:rPr>
        <w:t xml:space="preserve"> ЈНМВ</w:t>
      </w:r>
      <w:r w:rsidR="00EC0485" w:rsidRPr="009A4193">
        <w:rPr>
          <w:lang w:val="sr-Cyrl-CS"/>
        </w:rPr>
        <w:t>“</w:t>
      </w:r>
      <w:r w:rsidRPr="009A4193">
        <w:rPr>
          <w:lang w:val="ru-RU"/>
        </w:rPr>
        <w:t xml:space="preserve"> </w:t>
      </w:r>
      <w:r w:rsidRPr="009A4193">
        <w:rPr>
          <w:bCs/>
        </w:rPr>
        <w:t xml:space="preserve"> </w:t>
      </w:r>
      <w:r w:rsidRPr="009A4193">
        <w:t>и да је документује.</w:t>
      </w:r>
      <w:r w:rsidRPr="009A4193">
        <w:rPr>
          <w:lang w:val="ru-RU"/>
        </w:rPr>
        <w:t xml:space="preserve">Понуђачи који су регистровани у </w:t>
      </w:r>
      <w:r w:rsidRPr="009A4193">
        <w:rPr>
          <w:b/>
        </w:rPr>
        <w:t>Р</w:t>
      </w:r>
      <w:r w:rsidRPr="009A4193">
        <w:rPr>
          <w:b/>
          <w:lang w:val="ru-RU"/>
        </w:rPr>
        <w:t>егистру понуђача</w:t>
      </w:r>
      <w:r w:rsidRPr="009A4193">
        <w:rPr>
          <w:lang w:val="ru-RU"/>
        </w:rPr>
        <w:t xml:space="preserve"> који води Агенција за привредне регистре не морају да доставе доказе </w:t>
      </w:r>
      <w:r w:rsidRPr="009A4193">
        <w:t xml:space="preserve">наведене у тачкама </w:t>
      </w:r>
      <w:r w:rsidR="00767C94" w:rsidRPr="009A4193">
        <w:rPr>
          <w:lang w:val="ru-RU"/>
        </w:rPr>
        <w:t>од 1) до 3</w:t>
      </w:r>
      <w:r w:rsidRPr="009A4193">
        <w:rPr>
          <w:lang w:val="ru-RU"/>
        </w:rPr>
        <w:t>)</w:t>
      </w:r>
      <w:r w:rsidRPr="009A4193">
        <w:t xml:space="preserve"> Табеле 1. овог обрасца,</w:t>
      </w:r>
      <w:r w:rsidRPr="009A4193">
        <w:rPr>
          <w:lang w:val="ru-RU"/>
        </w:rPr>
        <w:t xml:space="preserve"> сходно чл. 78. </w:t>
      </w:r>
      <w:r w:rsidRPr="009A4193">
        <w:t>ЗЈН-а.</w:t>
      </w:r>
      <w:r w:rsidRPr="009A4193">
        <w:rPr>
          <w:lang w:val="ru-RU"/>
        </w:rPr>
        <w:t>Наручилац неће одбити понуду као неприхватљиву, уколико не садржи доказ одређен</w:t>
      </w:r>
      <w:r w:rsidRPr="009A4193">
        <w:t xml:space="preserve">  </w:t>
      </w:r>
      <w:r w:rsidRPr="009A4193">
        <w:rPr>
          <w:lang w:val="ru-RU"/>
        </w:rPr>
        <w:t>конкурсном документацијом, ако понуђач наведе у понуди интернет страницу на којој су</w:t>
      </w:r>
      <w:r w:rsidRPr="009A4193">
        <w:t xml:space="preserve"> </w:t>
      </w:r>
      <w:r w:rsidRPr="009A4193">
        <w:rPr>
          <w:lang w:val="ru-RU"/>
        </w:rPr>
        <w:t>подаци који су тражени у оквиру услова јавно доступни.</w:t>
      </w:r>
      <w:r w:rsidRPr="009A4193">
        <w:rPr>
          <w:spacing w:val="-4"/>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9163C3" w:rsidRDefault="009163C3"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Pr="009A4193" w:rsidRDefault="004D5416" w:rsidP="00B70847">
      <w:pPr>
        <w:spacing w:line="240" w:lineRule="auto"/>
        <w:jc w:val="both"/>
        <w:rPr>
          <w:spacing w:val="-4"/>
          <w:lang w:val="sr-Cyrl-CS"/>
        </w:rPr>
      </w:pPr>
    </w:p>
    <w:p w:rsidR="009163C3" w:rsidRPr="009A4193" w:rsidRDefault="009163C3" w:rsidP="00B70847">
      <w:pPr>
        <w:spacing w:line="240" w:lineRule="auto"/>
        <w:jc w:val="both"/>
        <w:rPr>
          <w:spacing w:val="-4"/>
          <w:lang w:val="sr-Cyrl-CS"/>
        </w:rPr>
      </w:pPr>
    </w:p>
    <w:p w:rsidR="002B5C08" w:rsidRPr="009A4193" w:rsidRDefault="002B5C08" w:rsidP="004235A8">
      <w:pPr>
        <w:pStyle w:val="ListParagraph"/>
        <w:shd w:val="clear" w:color="auto" w:fill="FFFFFF"/>
        <w:spacing w:line="240" w:lineRule="auto"/>
        <w:ind w:left="360"/>
        <w:jc w:val="center"/>
        <w:rPr>
          <w:b/>
          <w:lang w:val="ru-RU"/>
        </w:rPr>
      </w:pPr>
      <w:r w:rsidRPr="009A4193">
        <w:rPr>
          <w:b/>
          <w:bCs/>
          <w:iCs/>
          <w:color w:val="auto"/>
          <w:lang w:val="ru-RU"/>
        </w:rPr>
        <w:t xml:space="preserve">ОБРАЗАЦ ИЗЈАВЕ О </w:t>
      </w:r>
      <w:r w:rsidRPr="009A4193">
        <w:rPr>
          <w:b/>
          <w:bCs/>
          <w:iCs/>
          <w:color w:val="auto"/>
        </w:rPr>
        <w:t>ИСПУЊАВАЊУ ОБАВЕЗНИХ УСЛОВА ЗА УЧЕШЋЕ У ПОСТУПКУ ЈАВНЕ НАБАВКЕ МАЛЕ ВРЕДНОСТИ</w:t>
      </w:r>
    </w:p>
    <w:p w:rsidR="002B5C08" w:rsidRPr="009A4193" w:rsidRDefault="002B5C08" w:rsidP="004235A8">
      <w:pPr>
        <w:shd w:val="clear" w:color="auto" w:fill="FFFFFF"/>
        <w:spacing w:line="240" w:lineRule="auto"/>
        <w:ind w:right="-529"/>
        <w:jc w:val="center"/>
        <w:rPr>
          <w:b/>
          <w:lang w:val="ru-RU"/>
        </w:rPr>
      </w:pPr>
    </w:p>
    <w:p w:rsidR="002B5C08" w:rsidRPr="009A4193" w:rsidRDefault="002B5C08" w:rsidP="00B70847">
      <w:pPr>
        <w:autoSpaceDE w:val="0"/>
        <w:spacing w:line="240" w:lineRule="auto"/>
        <w:jc w:val="both"/>
      </w:pPr>
      <w:r w:rsidRPr="009A4193">
        <w:rPr>
          <w:lang w:val="ru-RU"/>
        </w:rPr>
        <w:t>На основу члана 77. став 4. Закона о јавним набавкама («Службени гласник РС», бр. 124/2012, 14/2015 и 68/2015) под пуном материјалном и кривичном одговорношћу</w:t>
      </w:r>
      <w:r w:rsidRPr="009A4193">
        <w:t xml:space="preserve"> </w:t>
      </w:r>
      <w:r w:rsidRPr="009A4193">
        <w:rPr>
          <w:lang w:val="ru-RU"/>
        </w:rPr>
        <w:t>дајем следећу</w:t>
      </w:r>
      <w:r w:rsidRPr="009A4193">
        <w:t xml:space="preserve"> </w:t>
      </w:r>
    </w:p>
    <w:p w:rsidR="002B5C08" w:rsidRPr="009A4193" w:rsidRDefault="004235A8" w:rsidP="00B70847">
      <w:pPr>
        <w:autoSpaceDE w:val="0"/>
        <w:spacing w:line="240" w:lineRule="auto"/>
        <w:jc w:val="center"/>
        <w:rPr>
          <w:b/>
          <w:bCs/>
          <w:lang w:val="ru-RU"/>
        </w:rPr>
      </w:pPr>
      <w:r>
        <w:rPr>
          <w:b/>
          <w:bCs/>
          <w:iCs/>
          <w:lang w:val="ru-RU"/>
        </w:rPr>
        <w:t>И</w:t>
      </w:r>
      <w:r w:rsidR="002B5C08" w:rsidRPr="009A4193">
        <w:rPr>
          <w:b/>
          <w:bCs/>
          <w:lang w:val="ru-RU"/>
        </w:rPr>
        <w:t>ЗЈАВ</w:t>
      </w:r>
      <w:r w:rsidR="002B5C08" w:rsidRPr="009A4193">
        <w:rPr>
          <w:b/>
          <w:bCs/>
        </w:rPr>
        <w:t>У</w:t>
      </w:r>
      <w:r w:rsidR="002B5C08" w:rsidRPr="009A4193">
        <w:rPr>
          <w:b/>
          <w:bCs/>
          <w:lang w:val="ru-RU"/>
        </w:rPr>
        <w:t xml:space="preserve">  </w:t>
      </w:r>
      <w:r w:rsidR="002B5C08" w:rsidRPr="009A4193">
        <w:rPr>
          <w:b/>
          <w:bCs/>
        </w:rPr>
        <w:t xml:space="preserve">  </w:t>
      </w:r>
      <w:r w:rsidR="002B5C08" w:rsidRPr="009A4193">
        <w:rPr>
          <w:b/>
          <w:lang w:val="ru-RU"/>
        </w:rPr>
        <w:t>ПОНУЂАЧ</w:t>
      </w:r>
      <w:r w:rsidR="002B5C08" w:rsidRPr="009A4193">
        <w:rPr>
          <w:b/>
        </w:rPr>
        <w:t>А</w:t>
      </w:r>
    </w:p>
    <w:p w:rsidR="002B5C08" w:rsidRPr="009A4193" w:rsidRDefault="002B5C08" w:rsidP="00B70847">
      <w:pPr>
        <w:autoSpaceDE w:val="0"/>
        <w:spacing w:line="240" w:lineRule="auto"/>
        <w:jc w:val="center"/>
        <w:rPr>
          <w:b/>
          <w:bCs/>
          <w:lang w:val="ru-RU"/>
        </w:rPr>
      </w:pPr>
      <w:r w:rsidRPr="009A4193">
        <w:rPr>
          <w:b/>
          <w:bCs/>
          <w:lang w:val="ru-RU"/>
        </w:rPr>
        <w:t xml:space="preserve">О ИСПУЊАВАЊУ УСЛОВА ИЗ ЧЛ. 75. ЗАКОНА </w:t>
      </w:r>
    </w:p>
    <w:p w:rsidR="002B5C08" w:rsidRPr="009A4193" w:rsidRDefault="002B5C08" w:rsidP="00B70847">
      <w:pPr>
        <w:autoSpaceDE w:val="0"/>
        <w:spacing w:line="240" w:lineRule="auto"/>
        <w:jc w:val="center"/>
        <w:rPr>
          <w:lang w:val="ru-RU"/>
        </w:rPr>
      </w:pPr>
      <w:r w:rsidRPr="009A4193">
        <w:rPr>
          <w:b/>
          <w:bCs/>
          <w:lang w:val="ru-RU"/>
        </w:rPr>
        <w:t>У ПОСТУПКУ ЈАВНЕ НАБАВКЕ МАЛЕ ВРЕДНОСТИ</w:t>
      </w:r>
    </w:p>
    <w:p w:rsidR="002B5C08" w:rsidRPr="009A4193" w:rsidRDefault="002B5C08" w:rsidP="00B70847">
      <w:pPr>
        <w:spacing w:line="240" w:lineRule="auto"/>
        <w:jc w:val="both"/>
        <w:rPr>
          <w:lang w:val="ru-RU"/>
        </w:rPr>
      </w:pPr>
    </w:p>
    <w:p w:rsidR="002B5C08" w:rsidRPr="009A4193" w:rsidRDefault="002B5C08" w:rsidP="00B70847">
      <w:pPr>
        <w:spacing w:line="240" w:lineRule="auto"/>
        <w:jc w:val="both"/>
        <w:rPr>
          <w:lang w:val="ru-RU"/>
        </w:rPr>
      </w:pPr>
    </w:p>
    <w:p w:rsidR="009F37B1" w:rsidRPr="009A4193" w:rsidRDefault="002B5C08" w:rsidP="00B70847">
      <w:pPr>
        <w:spacing w:line="240" w:lineRule="auto"/>
        <w:ind w:firstLine="450"/>
        <w:jc w:val="both"/>
        <w:rPr>
          <w:lang w:val="sr-Cyrl-CS"/>
        </w:rPr>
      </w:pPr>
      <w:r w:rsidRPr="009A4193">
        <w:rPr>
          <w:lang w:val="sr-Latn-CS"/>
        </w:rPr>
        <w:t xml:space="preserve">Изјављујемо </w:t>
      </w:r>
      <w:r w:rsidRPr="009A4193">
        <w:rPr>
          <w:lang w:val="ru-RU"/>
        </w:rPr>
        <w:t>Н</w:t>
      </w:r>
      <w:r w:rsidRPr="009A4193">
        <w:rPr>
          <w:lang w:val="sr-Latn-CS"/>
        </w:rPr>
        <w:t xml:space="preserve">аручиоцу – </w:t>
      </w:r>
      <w:r w:rsidR="004235A8">
        <w:rPr>
          <w:rFonts w:eastAsia="Calibri"/>
          <w:lang w:val="sr-Cyrl-CS"/>
        </w:rPr>
        <w:t xml:space="preserve">Црвени крст Чачак, ул.Епископа Никифора Максимовића </w:t>
      </w:r>
      <w:r w:rsidR="009163C3" w:rsidRPr="009A4193">
        <w:rPr>
          <w:rFonts w:eastAsia="Calibri"/>
          <w:lang w:val="sr-Cyrl-CS"/>
        </w:rPr>
        <w:t>бр.</w:t>
      </w:r>
      <w:r w:rsidR="004235A8">
        <w:rPr>
          <w:rFonts w:eastAsia="Calibri"/>
          <w:lang w:val="sr-Cyrl-CS"/>
        </w:rPr>
        <w:t>10</w:t>
      </w:r>
      <w:r w:rsidRPr="009A4193">
        <w:rPr>
          <w:rFonts w:eastAsia="Calibri"/>
          <w:lang w:val="sr-Cyrl-CS"/>
        </w:rPr>
        <w:t>, Чачак</w:t>
      </w:r>
      <w:r w:rsidRPr="009A4193">
        <w:rPr>
          <w:lang w:val="ru-RU"/>
        </w:rPr>
        <w:t>,</w:t>
      </w:r>
      <w:r w:rsidRPr="009A4193">
        <w:rPr>
          <w:lang w:val="sr-Latn-CS"/>
        </w:rPr>
        <w:t xml:space="preserve"> под пуном моралном, материјалном и кривичном одговорношћу, да </w:t>
      </w:r>
      <w:r w:rsidR="009F37B1" w:rsidRPr="009A4193">
        <w:rPr>
          <w:lang w:val="sr-Cyrl-CS"/>
        </w:rPr>
        <w:t xml:space="preserve">понуђач </w:t>
      </w:r>
    </w:p>
    <w:p w:rsidR="009F37B1" w:rsidRPr="009A4193" w:rsidRDefault="009F37B1" w:rsidP="00B70847">
      <w:pPr>
        <w:spacing w:line="240" w:lineRule="auto"/>
        <w:jc w:val="both"/>
        <w:rPr>
          <w:lang w:val="sr-Cyrl-CS"/>
        </w:rPr>
      </w:pPr>
      <w:r w:rsidRPr="009A4193">
        <w:rPr>
          <w:lang w:val="sr-Cyrl-CS"/>
        </w:rPr>
        <w:t>___________________________________________________________________________</w:t>
      </w:r>
      <w:r w:rsidR="004235A8">
        <w:rPr>
          <w:lang w:val="sr-Cyrl-CS"/>
        </w:rPr>
        <w:t>_____________________________________</w:t>
      </w:r>
    </w:p>
    <w:p w:rsidR="009F37B1" w:rsidRPr="009A4193" w:rsidRDefault="009F37B1" w:rsidP="00B70847">
      <w:pPr>
        <w:spacing w:line="240" w:lineRule="auto"/>
        <w:ind w:firstLine="450"/>
        <w:jc w:val="both"/>
        <w:rPr>
          <w:lang w:val="sr-Cyrl-CS"/>
        </w:rPr>
      </w:pPr>
      <w:r w:rsidRPr="009A4193">
        <w:rPr>
          <w:lang w:val="sr-Cyrl-CS"/>
        </w:rPr>
        <w:t xml:space="preserve">                                           ( навести назив понуђача)</w:t>
      </w:r>
    </w:p>
    <w:p w:rsidR="002B5C08" w:rsidRPr="009A4193" w:rsidRDefault="004235A8" w:rsidP="00B70847">
      <w:pPr>
        <w:spacing w:line="240" w:lineRule="auto"/>
        <w:jc w:val="both"/>
        <w:rPr>
          <w:lang w:val="sr-Latn-CS"/>
        </w:rPr>
      </w:pPr>
      <w:r>
        <w:t xml:space="preserve">испуњава </w:t>
      </w:r>
      <w:r w:rsidR="002B5C08" w:rsidRPr="009A4193">
        <w:rPr>
          <w:lang w:val="sr-Latn-CS"/>
        </w:rPr>
        <w:t>све обавезне услове за учешће у поступку јавне набавке мале</w:t>
      </w:r>
      <w:r w:rsidR="002B5C08" w:rsidRPr="009A4193">
        <w:rPr>
          <w:lang w:val="sr-Cyrl-CS"/>
        </w:rPr>
        <w:t xml:space="preserve"> вредности </w:t>
      </w:r>
      <w:r w:rsidR="002B5C08" w:rsidRPr="009A4193">
        <w:rPr>
          <w:lang w:val="ru-RU"/>
        </w:rPr>
        <w:t xml:space="preserve">– </w:t>
      </w:r>
      <w:r w:rsidR="00552FD7" w:rsidRPr="008E0167">
        <w:rPr>
          <w:color w:val="auto"/>
          <w:lang w:val="sr-Cyrl-CS"/>
        </w:rPr>
        <w:t>СИМБОЛИЧНИ ПОКЛОНИ ЗА ДОБРОВОЉНЕ ДАВАОЦЕ КРВИ</w:t>
      </w:r>
      <w:r w:rsidR="00704C9A" w:rsidRPr="009A4193">
        <w:rPr>
          <w:rFonts w:eastAsia="Times New Roman"/>
          <w:b/>
          <w:lang w:eastAsia="sr-Latn-CS"/>
        </w:rPr>
        <w:t>,</w:t>
      </w:r>
      <w:r w:rsidR="002B5C08" w:rsidRPr="009A4193">
        <w:rPr>
          <w:lang w:val="ru-RU"/>
        </w:rPr>
        <w:t xml:space="preserve">  </w:t>
      </w:r>
      <w:r w:rsidR="002B5C08" w:rsidRPr="009A4193">
        <w:rPr>
          <w:lang w:val="sr-Cyrl-CS"/>
        </w:rPr>
        <w:t xml:space="preserve">из члана 75. став 1. тач. 1) до </w:t>
      </w:r>
      <w:r w:rsidR="005A51C2" w:rsidRPr="009A4193">
        <w:rPr>
          <w:lang w:val="sr-Cyrl-CS"/>
        </w:rPr>
        <w:t>3</w:t>
      </w:r>
      <w:r w:rsidR="002B5C08" w:rsidRPr="009A4193">
        <w:rPr>
          <w:lang w:val="sr-Cyrl-CS"/>
        </w:rPr>
        <w:t xml:space="preserve">)  </w:t>
      </w:r>
      <w:r w:rsidR="002B5C08" w:rsidRPr="009A4193">
        <w:t>ЗЈН</w:t>
      </w:r>
      <w:r w:rsidR="002B5C08" w:rsidRPr="009A4193">
        <w:rPr>
          <w:lang w:val="sr-Latn-CS"/>
        </w:rPr>
        <w:t xml:space="preserve"> </w:t>
      </w:r>
      <w:r w:rsidR="002B5C08" w:rsidRPr="009A4193">
        <w:t xml:space="preserve">, </w:t>
      </w:r>
      <w:r w:rsidR="002B5C08" w:rsidRPr="009A4193">
        <w:rPr>
          <w:lang w:val="ru-RU"/>
        </w:rPr>
        <w:t>а</w:t>
      </w:r>
      <w:r w:rsidR="002B5C08" w:rsidRPr="009A4193">
        <w:rPr>
          <w:lang w:val="sr-Latn-CS"/>
        </w:rPr>
        <w:t xml:space="preserve"> у складу са чланом </w:t>
      </w:r>
      <w:r w:rsidR="002B5C08" w:rsidRPr="009A4193">
        <w:rPr>
          <w:rFonts w:eastAsia="Calibri"/>
          <w:lang w:val="ru-RU"/>
        </w:rPr>
        <w:t xml:space="preserve">77. став 4. </w:t>
      </w:r>
      <w:r w:rsidR="002B5C08" w:rsidRPr="009A4193">
        <w:t xml:space="preserve">ЗЈН </w:t>
      </w:r>
      <w:r w:rsidR="002B5C08" w:rsidRPr="009A4193">
        <w:rPr>
          <w:lang w:val="sr-Cyrl-CS"/>
        </w:rPr>
        <w:t xml:space="preserve"> и конкурсном документацијом за предметну јавну набавку</w:t>
      </w:r>
      <w:r w:rsidR="002B5C08" w:rsidRPr="009A4193">
        <w:rPr>
          <w:lang w:val="ru-RU"/>
        </w:rPr>
        <w:t xml:space="preserve">  и то:</w:t>
      </w:r>
    </w:p>
    <w:p w:rsidR="002B5C08" w:rsidRPr="009A4193" w:rsidRDefault="002B5C08" w:rsidP="00B70847">
      <w:pPr>
        <w:autoSpaceDE w:val="0"/>
        <w:spacing w:line="240" w:lineRule="auto"/>
        <w:ind w:right="-309"/>
        <w:rPr>
          <w:lang w:val="ru-RU"/>
        </w:rPr>
      </w:pPr>
      <w:r w:rsidRPr="009A4193">
        <w:rPr>
          <w:lang w:val="ru-RU"/>
        </w:rPr>
        <w:t xml:space="preserve">1) Понуђач је регистрован код надлежног органа, односно уписан у  </w:t>
      </w:r>
      <w:r w:rsidRPr="009A4193">
        <w:t>о</w:t>
      </w:r>
      <w:r w:rsidRPr="009A4193">
        <w:rPr>
          <w:lang w:val="ru-RU"/>
        </w:rPr>
        <w:t>дговарајући регистар</w:t>
      </w:r>
    </w:p>
    <w:p w:rsidR="002B5C08" w:rsidRPr="009A4193" w:rsidRDefault="002B5C08" w:rsidP="00B70847">
      <w:pPr>
        <w:autoSpaceDE w:val="0"/>
        <w:spacing w:line="240" w:lineRule="auto"/>
        <w:jc w:val="both"/>
        <w:rPr>
          <w:lang w:val="ru-RU"/>
        </w:rPr>
      </w:pPr>
      <w:r w:rsidRPr="009A4193">
        <w:rPr>
          <w:lang w:val="ru-RU"/>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5C08" w:rsidRPr="009A4193" w:rsidRDefault="002B5C08" w:rsidP="00B70847">
      <w:pPr>
        <w:autoSpaceDE w:val="0"/>
        <w:spacing w:line="240" w:lineRule="auto"/>
        <w:jc w:val="both"/>
        <w:rPr>
          <w:lang w:val="ru-RU"/>
        </w:rPr>
      </w:pPr>
      <w:r w:rsidRPr="009A4193">
        <w:rPr>
          <w:lang w:val="ru-RU"/>
        </w:rPr>
        <w:t xml:space="preserve">3) Понуђач је измирио доспеле порезе, доприносе и друге јавне дажбине ускладу са прописима Републике Србије </w:t>
      </w:r>
      <w:r w:rsidRPr="009A4193">
        <w:rPr>
          <w:i/>
          <w:iCs/>
          <w:lang w:val="ru-RU"/>
        </w:rPr>
        <w:t>(</w:t>
      </w:r>
      <w:r w:rsidRPr="009A4193">
        <w:rPr>
          <w:rFonts w:eastAsia="TimesNewRoman"/>
          <w:i/>
          <w:iCs/>
          <w:lang w:val="ru-RU"/>
        </w:rPr>
        <w:t>или стране државе када има седиште на њеној територији</w:t>
      </w:r>
      <w:r w:rsidRPr="009A4193">
        <w:rPr>
          <w:i/>
          <w:iCs/>
          <w:lang w:val="ru-RU"/>
        </w:rPr>
        <w:t>)</w:t>
      </w:r>
      <w:r w:rsidRPr="009A4193">
        <w:rPr>
          <w:lang w:val="ru-RU"/>
        </w:rPr>
        <w:t>.</w:t>
      </w:r>
    </w:p>
    <w:p w:rsidR="002B5C08" w:rsidRPr="009A4193" w:rsidRDefault="002B5C08" w:rsidP="00B70847">
      <w:pPr>
        <w:spacing w:line="240" w:lineRule="auto"/>
        <w:jc w:val="center"/>
        <w:rPr>
          <w:lang w:val="ru-RU"/>
        </w:rPr>
      </w:pPr>
      <w:r w:rsidRPr="009A4193">
        <w:rPr>
          <w:lang w:val="ru-RU"/>
        </w:rPr>
        <w:t xml:space="preserve">          </w:t>
      </w:r>
    </w:p>
    <w:p w:rsidR="002B5C08" w:rsidRPr="009A4193" w:rsidRDefault="002B5C08" w:rsidP="00B70847">
      <w:pPr>
        <w:spacing w:line="240" w:lineRule="auto"/>
        <w:jc w:val="center"/>
      </w:pPr>
      <w:r w:rsidRPr="009A4193">
        <w:rPr>
          <w:lang w:val="ru-RU"/>
        </w:rPr>
        <w:t xml:space="preserve"> </w:t>
      </w:r>
      <w:r w:rsidR="00D243AE">
        <w:rPr>
          <w:lang w:val="ru-RU"/>
        </w:rPr>
        <w:t xml:space="preserve">                                       </w:t>
      </w:r>
      <w:r w:rsidRPr="009A4193">
        <w:rPr>
          <w:lang w:val="ru-RU"/>
        </w:rPr>
        <w:t xml:space="preserve"> Датум                                                            Печат и потпис овлашћеног лица</w:t>
      </w:r>
    </w:p>
    <w:p w:rsidR="002B5C08" w:rsidRPr="009A4193" w:rsidRDefault="002B1204" w:rsidP="00B70847">
      <w:pPr>
        <w:spacing w:line="240" w:lineRule="auto"/>
        <w:jc w:val="both"/>
        <w:rPr>
          <w:lang w:val="sr-Cyrl-CS"/>
        </w:rPr>
      </w:pPr>
      <w:r w:rsidRPr="009A4193">
        <w:t xml:space="preserve">                                                                    </w:t>
      </w:r>
      <w:r w:rsidR="002B5C08" w:rsidRPr="009A4193">
        <w:t xml:space="preserve">_______________                                    </w:t>
      </w:r>
      <w:r w:rsidR="002B5C08" w:rsidRPr="009A4193">
        <w:rPr>
          <w:lang w:val="sr-Cyrl-CS"/>
        </w:rPr>
        <w:t xml:space="preserve">    </w:t>
      </w:r>
      <w:r w:rsidR="002B5C08" w:rsidRPr="009A4193">
        <w:t xml:space="preserve">  </w:t>
      </w:r>
      <w:r w:rsidR="002B5C08" w:rsidRPr="009A4193">
        <w:rPr>
          <w:lang w:val="sr-Cyrl-CS"/>
        </w:rPr>
        <w:t xml:space="preserve">     </w:t>
      </w:r>
      <w:r w:rsidR="002B5C08" w:rsidRPr="009A4193">
        <w:t xml:space="preserve"> _________________________________</w:t>
      </w:r>
    </w:p>
    <w:p w:rsidR="002B5C08" w:rsidRPr="009A4193" w:rsidRDefault="002B5C08" w:rsidP="00B70847">
      <w:pPr>
        <w:spacing w:line="240" w:lineRule="auto"/>
        <w:jc w:val="both"/>
        <w:rPr>
          <w:lang w:val="sr-Cyrl-CS"/>
        </w:rPr>
      </w:pPr>
    </w:p>
    <w:p w:rsidR="002B5C08" w:rsidRPr="009A4193" w:rsidRDefault="002B5C08" w:rsidP="00B70847">
      <w:pPr>
        <w:spacing w:line="240" w:lineRule="auto"/>
        <w:jc w:val="both"/>
        <w:rPr>
          <w:lang w:val="sr-Cyrl-CS"/>
        </w:rPr>
      </w:pPr>
    </w:p>
    <w:p w:rsidR="00361499" w:rsidRDefault="00361499" w:rsidP="00B70847">
      <w:pPr>
        <w:spacing w:line="240" w:lineRule="auto"/>
        <w:jc w:val="both"/>
        <w:rPr>
          <w:lang w:val="sr-Cyrl-CS"/>
        </w:rPr>
      </w:pPr>
    </w:p>
    <w:p w:rsidR="009A16F5" w:rsidRDefault="009A16F5" w:rsidP="00B70847">
      <w:pPr>
        <w:spacing w:line="240" w:lineRule="auto"/>
        <w:jc w:val="both"/>
        <w:rPr>
          <w:lang w:val="sr-Cyrl-CS"/>
        </w:rPr>
      </w:pPr>
    </w:p>
    <w:p w:rsidR="009A16F5" w:rsidRDefault="009A16F5" w:rsidP="00B70847">
      <w:pPr>
        <w:spacing w:line="240" w:lineRule="auto"/>
        <w:jc w:val="both"/>
        <w:rPr>
          <w:lang w:val="sr-Cyrl-CS"/>
        </w:rPr>
      </w:pPr>
    </w:p>
    <w:p w:rsidR="009A16F5" w:rsidRDefault="009A16F5" w:rsidP="00B70847">
      <w:pPr>
        <w:spacing w:line="240" w:lineRule="auto"/>
        <w:jc w:val="both"/>
        <w:rPr>
          <w:lang w:val="sr-Cyrl-CS"/>
        </w:rPr>
      </w:pPr>
    </w:p>
    <w:p w:rsidR="004D5416" w:rsidRDefault="004D5416" w:rsidP="00B70847">
      <w:pPr>
        <w:spacing w:line="240" w:lineRule="auto"/>
        <w:jc w:val="both"/>
        <w:rPr>
          <w:lang w:val="sr-Cyrl-CS"/>
        </w:rPr>
      </w:pPr>
    </w:p>
    <w:p w:rsidR="004D5416" w:rsidRDefault="004D5416" w:rsidP="00B70847">
      <w:pPr>
        <w:spacing w:line="240" w:lineRule="auto"/>
        <w:jc w:val="both"/>
        <w:rPr>
          <w:lang w:val="sr-Cyrl-CS"/>
        </w:rPr>
      </w:pPr>
    </w:p>
    <w:p w:rsidR="004D5416" w:rsidRPr="009A4193" w:rsidRDefault="004D5416" w:rsidP="00B70847">
      <w:pPr>
        <w:spacing w:line="240" w:lineRule="auto"/>
        <w:jc w:val="both"/>
        <w:rPr>
          <w:lang w:val="sr-Cyrl-CS"/>
        </w:rPr>
      </w:pPr>
    </w:p>
    <w:p w:rsidR="00361499" w:rsidRDefault="00361499" w:rsidP="00B70847">
      <w:pPr>
        <w:spacing w:line="240" w:lineRule="auto"/>
        <w:jc w:val="both"/>
        <w:rPr>
          <w:lang w:val="sr-Cyrl-CS"/>
        </w:rPr>
      </w:pPr>
    </w:p>
    <w:p w:rsidR="00C74AB3" w:rsidRPr="009A4193" w:rsidRDefault="00C74AB3" w:rsidP="00B70847">
      <w:pPr>
        <w:spacing w:line="240" w:lineRule="auto"/>
        <w:jc w:val="both"/>
        <w:rPr>
          <w:lang w:val="sr-Cyrl-CS"/>
        </w:rPr>
      </w:pPr>
    </w:p>
    <w:p w:rsidR="002B5C08" w:rsidRPr="009A4193" w:rsidRDefault="004235A8" w:rsidP="00B70847">
      <w:pPr>
        <w:autoSpaceDE w:val="0"/>
        <w:spacing w:line="240" w:lineRule="auto"/>
        <w:jc w:val="center"/>
        <w:rPr>
          <w:b/>
          <w:bCs/>
          <w:lang w:val="ru-RU"/>
        </w:rPr>
      </w:pPr>
      <w:r>
        <w:rPr>
          <w:b/>
          <w:bCs/>
          <w:lang w:val="ru-RU"/>
        </w:rPr>
        <w:t>И</w:t>
      </w:r>
      <w:r w:rsidR="002B5C08" w:rsidRPr="009A4193">
        <w:rPr>
          <w:b/>
          <w:bCs/>
          <w:lang w:val="ru-RU"/>
        </w:rPr>
        <w:t>ЗЈАВА  ПОДИЗВОЂАЧА</w:t>
      </w:r>
    </w:p>
    <w:p w:rsidR="002B5C08" w:rsidRPr="009A4193" w:rsidRDefault="002B5C08" w:rsidP="00B70847">
      <w:pPr>
        <w:autoSpaceDE w:val="0"/>
        <w:spacing w:line="240" w:lineRule="auto"/>
        <w:jc w:val="center"/>
        <w:rPr>
          <w:b/>
          <w:bCs/>
          <w:lang w:val="ru-RU"/>
        </w:rPr>
      </w:pPr>
      <w:r w:rsidRPr="009A4193">
        <w:rPr>
          <w:b/>
          <w:bCs/>
          <w:lang w:val="ru-RU"/>
        </w:rPr>
        <w:t>О ИСПУЊАВАЊУ УСЛОВА ИЗ ЧЛ. 75. ЗАКОНА</w:t>
      </w:r>
    </w:p>
    <w:p w:rsidR="002B5C08" w:rsidRPr="009A4193" w:rsidRDefault="002B5C08" w:rsidP="00B70847">
      <w:pPr>
        <w:autoSpaceDE w:val="0"/>
        <w:spacing w:line="240" w:lineRule="auto"/>
        <w:jc w:val="center"/>
      </w:pPr>
      <w:r w:rsidRPr="009A4193">
        <w:rPr>
          <w:b/>
          <w:bCs/>
          <w:lang w:val="ru-RU"/>
        </w:rPr>
        <w:t xml:space="preserve"> У ПОСТУПКУ ЈАВНЕ НАБАВКЕ МАЛЕ ВРЕДНОСТИ</w:t>
      </w:r>
    </w:p>
    <w:p w:rsidR="002B5C08" w:rsidRPr="009A4193" w:rsidRDefault="002B5C08" w:rsidP="00B70847">
      <w:pPr>
        <w:autoSpaceDE w:val="0"/>
        <w:spacing w:line="240" w:lineRule="auto"/>
      </w:pPr>
    </w:p>
    <w:p w:rsidR="002B5C08" w:rsidRPr="009A4193" w:rsidRDefault="002B5C08" w:rsidP="00B70847">
      <w:pPr>
        <w:autoSpaceDE w:val="0"/>
        <w:spacing w:line="240" w:lineRule="auto"/>
        <w:ind w:firstLine="720"/>
        <w:jc w:val="both"/>
        <w:rPr>
          <w:b/>
          <w:bCs/>
          <w:lang w:val="ru-RU"/>
        </w:rPr>
      </w:pPr>
      <w:r w:rsidRPr="009A4193">
        <w:rPr>
          <w:lang w:val="ru-RU"/>
        </w:rPr>
        <w:t>У складу са чланом 77. став 4. Закона, под пуном материјалном и кривичном</w:t>
      </w:r>
      <w:r w:rsidRPr="009A4193">
        <w:t xml:space="preserve"> </w:t>
      </w:r>
      <w:r w:rsidRPr="009A4193">
        <w:rPr>
          <w:lang w:val="ru-RU"/>
        </w:rPr>
        <w:t>одговорношћу, као заступник подизвођача, дајем следећу</w:t>
      </w:r>
      <w:r w:rsidRPr="009A4193">
        <w:rPr>
          <w:b/>
          <w:bCs/>
          <w:lang w:val="ru-RU"/>
        </w:rPr>
        <w:t xml:space="preserve">    </w:t>
      </w:r>
    </w:p>
    <w:p w:rsidR="002B5C08" w:rsidRPr="009A4193" w:rsidRDefault="002B5C08" w:rsidP="00B70847">
      <w:pPr>
        <w:autoSpaceDE w:val="0"/>
        <w:spacing w:line="240" w:lineRule="auto"/>
        <w:ind w:firstLine="720"/>
        <w:jc w:val="both"/>
        <w:rPr>
          <w:b/>
          <w:bCs/>
        </w:rPr>
      </w:pPr>
      <w:r w:rsidRPr="009A4193">
        <w:rPr>
          <w:b/>
          <w:bCs/>
          <w:lang w:val="ru-RU"/>
        </w:rPr>
        <w:t xml:space="preserve">                                                </w:t>
      </w:r>
    </w:p>
    <w:p w:rsidR="002B5C08" w:rsidRPr="009A4193" w:rsidRDefault="002B5C08" w:rsidP="00B70847">
      <w:pPr>
        <w:autoSpaceDE w:val="0"/>
        <w:spacing w:line="240" w:lineRule="auto"/>
        <w:jc w:val="center"/>
        <w:rPr>
          <w:b/>
          <w:bCs/>
          <w:lang w:val="sr-Cyrl-CS"/>
        </w:rPr>
      </w:pPr>
      <w:r w:rsidRPr="009A4193">
        <w:rPr>
          <w:b/>
          <w:bCs/>
        </w:rPr>
        <w:t>И З Ј А В У</w:t>
      </w:r>
    </w:p>
    <w:p w:rsidR="002B5C08" w:rsidRPr="009A4193" w:rsidRDefault="002B5C08" w:rsidP="00B70847">
      <w:pPr>
        <w:autoSpaceDE w:val="0"/>
        <w:spacing w:line="240" w:lineRule="auto"/>
        <w:jc w:val="center"/>
        <w:rPr>
          <w:b/>
          <w:bCs/>
          <w:lang w:val="sr-Cyrl-CS"/>
        </w:rPr>
      </w:pPr>
    </w:p>
    <w:p w:rsidR="002B5C08" w:rsidRPr="009A4193" w:rsidRDefault="002B5C08" w:rsidP="00B70847">
      <w:pPr>
        <w:spacing w:line="240" w:lineRule="auto"/>
        <w:jc w:val="both"/>
        <w:rPr>
          <w:lang w:val="sr-Latn-CS"/>
        </w:rPr>
      </w:pPr>
      <w:r w:rsidRPr="009A4193">
        <w:rPr>
          <w:lang w:val="ru-RU"/>
        </w:rPr>
        <w:t>Подизвођач</w:t>
      </w:r>
      <w:r w:rsidRPr="009A4193">
        <w:rPr>
          <w:i/>
          <w:iCs/>
          <w:lang w:val="ru-RU"/>
        </w:rPr>
        <w:t>_______________________________  (</w:t>
      </w:r>
      <w:r w:rsidRPr="009A4193">
        <w:rPr>
          <w:rFonts w:eastAsia="TimesNewRoman"/>
          <w:i/>
          <w:iCs/>
          <w:lang w:val="ru-RU"/>
        </w:rPr>
        <w:t>навести назив подизвођача</w:t>
      </w:r>
      <w:r w:rsidRPr="009A4193">
        <w:rPr>
          <w:i/>
          <w:iCs/>
          <w:lang w:val="ru-RU"/>
        </w:rPr>
        <w:t xml:space="preserve">) </w:t>
      </w:r>
      <w:r w:rsidRPr="009A4193">
        <w:rPr>
          <w:lang w:val="sr-Latn-CS"/>
        </w:rPr>
        <w:t>Изјављује</w:t>
      </w:r>
      <w:r w:rsidRPr="009A4193">
        <w:t xml:space="preserve"> </w:t>
      </w:r>
      <w:r w:rsidRPr="009A4193">
        <w:rPr>
          <w:lang w:val="ru-RU"/>
        </w:rPr>
        <w:t>Н</w:t>
      </w:r>
      <w:r w:rsidRPr="009A4193">
        <w:rPr>
          <w:lang w:val="sr-Latn-CS"/>
        </w:rPr>
        <w:t xml:space="preserve">аручиоцу </w:t>
      </w:r>
      <w:r w:rsidR="004235A8">
        <w:t>Црвени крст Чачак,ул.Епископа Никифора Максимовића бр.10</w:t>
      </w:r>
      <w:r w:rsidRPr="009A4193">
        <w:rPr>
          <w:lang w:val="sr-Latn-CS"/>
        </w:rPr>
        <w:t>, под пуном моралном, материјалном и кривичном одговорношћу, да испуњавам</w:t>
      </w:r>
      <w:r w:rsidRPr="009A4193">
        <w:rPr>
          <w:lang w:val="ru-RU"/>
        </w:rPr>
        <w:t>/</w:t>
      </w:r>
      <w:r w:rsidRPr="009A4193">
        <w:rPr>
          <w:lang w:val="sr-Latn-CS"/>
        </w:rPr>
        <w:t>о све услове за учешће у поступку јавне набавке мале</w:t>
      </w:r>
      <w:r w:rsidRPr="009A4193">
        <w:rPr>
          <w:lang w:val="sr-Cyrl-CS"/>
        </w:rPr>
        <w:t xml:space="preserve"> вредности </w:t>
      </w:r>
      <w:r w:rsidRPr="009A4193">
        <w:rPr>
          <w:color w:val="auto"/>
          <w:lang w:val="ru-RU"/>
        </w:rPr>
        <w:t xml:space="preserve">– </w:t>
      </w:r>
      <w:r w:rsidR="00552FD7" w:rsidRPr="008E0167">
        <w:rPr>
          <w:color w:val="auto"/>
          <w:lang w:val="sr-Cyrl-CS"/>
        </w:rPr>
        <w:t>СИМБОЛИЧНИ ПОКЛОНИ ЗА ДОБРОВОЉНЕ ДАВАОЦЕ КРВИ</w:t>
      </w:r>
      <w:r w:rsidR="00704C9A" w:rsidRPr="009A4193">
        <w:rPr>
          <w:rFonts w:eastAsia="Times New Roman"/>
          <w:b/>
          <w:lang w:eastAsia="sr-Latn-CS"/>
        </w:rPr>
        <w:t>,</w:t>
      </w:r>
      <w:r w:rsidRPr="009A4193">
        <w:rPr>
          <w:lang w:val="sr-Cyrl-CS"/>
        </w:rPr>
        <w:t xml:space="preserve"> и</w:t>
      </w:r>
      <w:r w:rsidR="00704C9A" w:rsidRPr="009A4193">
        <w:rPr>
          <w:lang w:val="sr-Cyrl-CS"/>
        </w:rPr>
        <w:t>з члана 75. став 1. тач. 1) до 3</w:t>
      </w:r>
      <w:r w:rsidRPr="009A4193">
        <w:rPr>
          <w:lang w:val="sr-Cyrl-CS"/>
        </w:rPr>
        <w:t xml:space="preserve">)  </w:t>
      </w:r>
      <w:r w:rsidRPr="009A4193">
        <w:t>ЗЈН</w:t>
      </w:r>
      <w:r w:rsidRPr="009A4193">
        <w:rPr>
          <w:lang w:val="sr-Latn-CS"/>
        </w:rPr>
        <w:t xml:space="preserve"> </w:t>
      </w:r>
      <w:r w:rsidRPr="009A4193">
        <w:t xml:space="preserve">, </w:t>
      </w:r>
      <w:r w:rsidRPr="009A4193">
        <w:rPr>
          <w:lang w:val="ru-RU"/>
        </w:rPr>
        <w:t>а</w:t>
      </w:r>
      <w:r w:rsidRPr="009A4193">
        <w:rPr>
          <w:lang w:val="sr-Latn-CS"/>
        </w:rPr>
        <w:t xml:space="preserve"> у складу са чланом </w:t>
      </w:r>
      <w:r w:rsidRPr="009A4193">
        <w:rPr>
          <w:rFonts w:eastAsia="Calibri"/>
          <w:lang w:val="ru-RU"/>
        </w:rPr>
        <w:t xml:space="preserve">77. став 4. </w:t>
      </w:r>
      <w:r w:rsidRPr="009A4193">
        <w:t xml:space="preserve">ЗЈН </w:t>
      </w:r>
      <w:r w:rsidRPr="009A4193">
        <w:rPr>
          <w:lang w:val="sr-Cyrl-CS"/>
        </w:rPr>
        <w:t xml:space="preserve"> и конкурсном документацијом за предметну јавну набавку</w:t>
      </w:r>
      <w:r w:rsidRPr="009A4193">
        <w:rPr>
          <w:lang w:val="ru-RU"/>
        </w:rPr>
        <w:t xml:space="preserve">  и то:</w:t>
      </w:r>
    </w:p>
    <w:p w:rsidR="002B5C08" w:rsidRPr="009A4193" w:rsidRDefault="002B5C08" w:rsidP="00B70847">
      <w:pPr>
        <w:autoSpaceDE w:val="0"/>
        <w:spacing w:line="240" w:lineRule="auto"/>
        <w:jc w:val="both"/>
      </w:pPr>
      <w:r w:rsidRPr="009A4193">
        <w:rPr>
          <w:lang w:val="ru-RU"/>
        </w:rPr>
        <w:t>1) Подизвођач је регистрован код надлежног органа, односно уписан у</w:t>
      </w:r>
      <w:r w:rsidRPr="009A4193">
        <w:t xml:space="preserve"> </w:t>
      </w:r>
      <w:r w:rsidRPr="009A4193">
        <w:rPr>
          <w:lang w:val="ru-RU"/>
        </w:rPr>
        <w:t>одговарајући регистар.</w:t>
      </w:r>
    </w:p>
    <w:p w:rsidR="002B5C08" w:rsidRPr="009A4193" w:rsidRDefault="002B5C08" w:rsidP="00B70847">
      <w:pPr>
        <w:autoSpaceDE w:val="0"/>
        <w:spacing w:line="240" w:lineRule="auto"/>
        <w:jc w:val="both"/>
        <w:rPr>
          <w:lang w:val="ru-RU"/>
        </w:rPr>
      </w:pPr>
      <w:r w:rsidRPr="009A4193">
        <w:rPr>
          <w:lang w:val="ru-RU"/>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5C08" w:rsidRPr="009A4193" w:rsidRDefault="002B5C08" w:rsidP="00B70847">
      <w:pPr>
        <w:autoSpaceDE w:val="0"/>
        <w:spacing w:line="240" w:lineRule="auto"/>
        <w:jc w:val="both"/>
        <w:rPr>
          <w:lang w:val="ru-RU"/>
        </w:rPr>
      </w:pPr>
      <w:r w:rsidRPr="009A4193">
        <w:rPr>
          <w:lang w:val="ru-RU"/>
        </w:rPr>
        <w:t xml:space="preserve">3) Подизвођач је измирио доспеле порезе, доприносе и друге јавне дажбине у складу са прописима Републике Србије </w:t>
      </w:r>
      <w:r w:rsidRPr="009A4193">
        <w:rPr>
          <w:i/>
          <w:iCs/>
          <w:lang w:val="ru-RU"/>
        </w:rPr>
        <w:t>(</w:t>
      </w:r>
      <w:r w:rsidRPr="009A4193">
        <w:rPr>
          <w:rFonts w:eastAsia="TimesNewRoman"/>
          <w:i/>
          <w:iCs/>
          <w:lang w:val="ru-RU"/>
        </w:rPr>
        <w:t>или стране државе када има седиште на њеној територији</w:t>
      </w:r>
      <w:r w:rsidRPr="009A4193">
        <w:rPr>
          <w:i/>
          <w:iCs/>
          <w:lang w:val="ru-RU"/>
        </w:rPr>
        <w:t>)</w:t>
      </w:r>
      <w:r w:rsidRPr="009A4193">
        <w:rPr>
          <w:lang w:val="ru-RU"/>
        </w:rPr>
        <w:t>.</w:t>
      </w:r>
    </w:p>
    <w:p w:rsidR="002B5C08" w:rsidRPr="009A4193" w:rsidRDefault="002B5C08" w:rsidP="00B70847">
      <w:pPr>
        <w:autoSpaceDE w:val="0"/>
        <w:spacing w:line="240" w:lineRule="auto"/>
        <w:jc w:val="both"/>
        <w:rPr>
          <w:lang w:val="ru-RU"/>
        </w:rPr>
      </w:pPr>
    </w:p>
    <w:p w:rsidR="002B5C08" w:rsidRPr="009A4193" w:rsidRDefault="002B5C08" w:rsidP="00B70847">
      <w:pPr>
        <w:tabs>
          <w:tab w:val="left" w:pos="3960"/>
          <w:tab w:val="left" w:pos="6120"/>
        </w:tabs>
        <w:spacing w:line="240" w:lineRule="auto"/>
        <w:jc w:val="both"/>
        <w:rPr>
          <w:lang w:val="ru-RU"/>
        </w:rPr>
      </w:pPr>
      <w:r w:rsidRPr="009A4193">
        <w:rPr>
          <w:color w:val="FF0000"/>
        </w:rPr>
        <w:t xml:space="preserve">            </w:t>
      </w:r>
    </w:p>
    <w:p w:rsidR="002B5C08" w:rsidRPr="009A4193" w:rsidRDefault="002B5C08" w:rsidP="00B70847">
      <w:pPr>
        <w:tabs>
          <w:tab w:val="left" w:pos="3960"/>
          <w:tab w:val="left" w:pos="6120"/>
        </w:tabs>
        <w:spacing w:line="240" w:lineRule="auto"/>
        <w:jc w:val="center"/>
      </w:pPr>
      <w:r w:rsidRPr="009A4193">
        <w:rPr>
          <w:lang w:val="ru-RU"/>
        </w:rPr>
        <w:t xml:space="preserve">Датум                 </w:t>
      </w:r>
      <w:r w:rsidRPr="009A4193">
        <w:rPr>
          <w:lang w:val="sl-SI"/>
        </w:rPr>
        <w:t xml:space="preserve">            </w:t>
      </w:r>
      <w:r w:rsidRPr="009A4193">
        <w:rPr>
          <w:lang w:val="ru-RU"/>
        </w:rPr>
        <w:t xml:space="preserve"> </w:t>
      </w:r>
      <w:r w:rsidRPr="009A4193">
        <w:t xml:space="preserve">                      </w:t>
      </w:r>
      <w:r w:rsidRPr="009A4193">
        <w:rPr>
          <w:lang w:val="ru-RU"/>
        </w:rPr>
        <w:t>Печат и потпис овлашћеног лица</w:t>
      </w:r>
    </w:p>
    <w:p w:rsidR="002B5C08" w:rsidRPr="009A4193" w:rsidRDefault="002B5C08" w:rsidP="00B70847">
      <w:pPr>
        <w:spacing w:line="240" w:lineRule="auto"/>
        <w:jc w:val="both"/>
        <w:rPr>
          <w:b/>
          <w:bCs/>
          <w:i/>
          <w:iCs/>
        </w:rPr>
      </w:pPr>
      <w:r w:rsidRPr="009A4193">
        <w:t xml:space="preserve">          </w:t>
      </w:r>
      <w:r w:rsidR="002B1204" w:rsidRPr="009A4193">
        <w:t xml:space="preserve">                                                               </w:t>
      </w:r>
      <w:r w:rsidRPr="009A4193">
        <w:t xml:space="preserve"> _______________                                   _________________________________</w:t>
      </w:r>
    </w:p>
    <w:p w:rsidR="002B5C08" w:rsidRPr="009A4193" w:rsidRDefault="002B5C08" w:rsidP="00B70847">
      <w:pPr>
        <w:autoSpaceDE w:val="0"/>
        <w:spacing w:line="240" w:lineRule="auto"/>
        <w:jc w:val="both"/>
        <w:rPr>
          <w:b/>
          <w:bCs/>
          <w:i/>
          <w:iCs/>
        </w:rPr>
      </w:pPr>
    </w:p>
    <w:p w:rsidR="002B5C08" w:rsidRPr="009A4193" w:rsidRDefault="002B5C08" w:rsidP="00B70847">
      <w:pPr>
        <w:autoSpaceDE w:val="0"/>
        <w:spacing w:line="240" w:lineRule="auto"/>
        <w:jc w:val="both"/>
      </w:pPr>
      <w:r w:rsidRPr="009A4193">
        <w:rPr>
          <w:b/>
          <w:bCs/>
          <w:lang w:val="ru-RU"/>
        </w:rPr>
        <w:t>Уколико понуђач подноси понуду са подизвођачем</w:t>
      </w:r>
      <w:r w:rsidRPr="009A4193">
        <w:rPr>
          <w:lang w:val="ru-RU"/>
        </w:rPr>
        <w:t xml:space="preserve">, </w:t>
      </w:r>
      <w:r w:rsidRPr="009A4193">
        <w:rPr>
          <w:rFonts w:eastAsia="TimesNewRoman"/>
          <w:lang w:val="ru-RU"/>
        </w:rPr>
        <w:t>Изјава мора бити потписана од стране овлашћеног лица подизвођача и оверена печатом</w:t>
      </w:r>
    </w:p>
    <w:p w:rsidR="002B5C08" w:rsidRPr="009A4193" w:rsidRDefault="002B5C08" w:rsidP="00B70847">
      <w:pPr>
        <w:widowControl w:val="0"/>
        <w:autoSpaceDE w:val="0"/>
        <w:spacing w:line="240" w:lineRule="auto"/>
      </w:pPr>
    </w:p>
    <w:p w:rsidR="002B5C08" w:rsidRPr="009A4193" w:rsidRDefault="002B5C08" w:rsidP="00B70847">
      <w:pPr>
        <w:spacing w:line="240" w:lineRule="auto"/>
        <w:jc w:val="both"/>
      </w:pPr>
    </w:p>
    <w:p w:rsidR="002B5C08" w:rsidRDefault="002B5C08" w:rsidP="00B70847">
      <w:pPr>
        <w:spacing w:line="240" w:lineRule="auto"/>
        <w:jc w:val="both"/>
        <w:rPr>
          <w:lang w:val="sr-Cyrl-CS"/>
        </w:rPr>
      </w:pPr>
    </w:p>
    <w:p w:rsidR="009A16F5" w:rsidRDefault="009A16F5" w:rsidP="00B70847">
      <w:pPr>
        <w:spacing w:line="240" w:lineRule="auto"/>
        <w:jc w:val="both"/>
        <w:rPr>
          <w:lang w:val="sr-Cyrl-CS"/>
        </w:rPr>
      </w:pPr>
    </w:p>
    <w:p w:rsidR="009A16F5" w:rsidRDefault="009A16F5" w:rsidP="00B70847">
      <w:pPr>
        <w:spacing w:line="240" w:lineRule="auto"/>
        <w:jc w:val="both"/>
        <w:rPr>
          <w:lang w:val="sr-Cyrl-CS"/>
        </w:rPr>
      </w:pPr>
    </w:p>
    <w:p w:rsidR="009A16F5" w:rsidRDefault="009A16F5" w:rsidP="00B70847">
      <w:pPr>
        <w:spacing w:line="240" w:lineRule="auto"/>
        <w:jc w:val="both"/>
        <w:rPr>
          <w:lang w:val="sr-Cyrl-CS"/>
        </w:rPr>
      </w:pPr>
    </w:p>
    <w:p w:rsidR="00AE4354" w:rsidRDefault="00AE4354" w:rsidP="00B70847">
      <w:pPr>
        <w:spacing w:line="240" w:lineRule="auto"/>
        <w:jc w:val="both"/>
        <w:rPr>
          <w:lang w:val="sr-Cyrl-CS"/>
        </w:rPr>
      </w:pPr>
    </w:p>
    <w:p w:rsidR="00AE4354" w:rsidRDefault="00AE4354" w:rsidP="00B70847">
      <w:pPr>
        <w:spacing w:line="240" w:lineRule="auto"/>
        <w:jc w:val="both"/>
        <w:rPr>
          <w:lang w:val="sr-Cyrl-CS"/>
        </w:rPr>
      </w:pPr>
    </w:p>
    <w:p w:rsidR="00D243AE" w:rsidRDefault="00D243AE" w:rsidP="00B70847">
      <w:pPr>
        <w:spacing w:line="240" w:lineRule="auto"/>
        <w:jc w:val="both"/>
        <w:rPr>
          <w:lang w:val="sr-Cyrl-CS"/>
        </w:rPr>
      </w:pPr>
    </w:p>
    <w:p w:rsidR="004D5416" w:rsidRPr="009A4193" w:rsidRDefault="004D5416" w:rsidP="00B70847">
      <w:pPr>
        <w:spacing w:line="240" w:lineRule="auto"/>
        <w:jc w:val="both"/>
        <w:rPr>
          <w:lang w:val="sr-Cyrl-CS"/>
        </w:rPr>
      </w:pPr>
    </w:p>
    <w:p w:rsidR="002B5C08" w:rsidRPr="009A4193" w:rsidRDefault="002B5C08" w:rsidP="004235A8">
      <w:pPr>
        <w:widowControl w:val="0"/>
        <w:shd w:val="clear" w:color="auto" w:fill="C6D9F1"/>
        <w:autoSpaceDE w:val="0"/>
        <w:spacing w:line="240" w:lineRule="auto"/>
        <w:jc w:val="center"/>
        <w:rPr>
          <w:lang w:val="ru-RU"/>
        </w:rPr>
      </w:pPr>
      <w:r w:rsidRPr="009A4193">
        <w:rPr>
          <w:b/>
          <w:bCs/>
          <w:iCs/>
        </w:rPr>
        <w:lastRenderedPageBreak/>
        <w:t>V</w:t>
      </w:r>
      <w:r w:rsidRPr="009A4193">
        <w:rPr>
          <w:b/>
          <w:bCs/>
          <w:iCs/>
          <w:lang w:val="ru-RU"/>
        </w:rPr>
        <w:t xml:space="preserve"> </w:t>
      </w:r>
      <w:r w:rsidR="009C18CF" w:rsidRPr="009A4193">
        <w:rPr>
          <w:b/>
          <w:bCs/>
          <w:iCs/>
          <w:lang w:val="ru-RU"/>
        </w:rPr>
        <w:t xml:space="preserve"> </w:t>
      </w:r>
      <w:r w:rsidRPr="009A4193">
        <w:rPr>
          <w:b/>
          <w:bCs/>
          <w:iCs/>
          <w:lang w:val="ru-RU"/>
        </w:rPr>
        <w:t>УПУТСТВО ПОНУЂАЧИМА КАКО ДА САЧИНЕ ПОНУДУ</w:t>
      </w:r>
    </w:p>
    <w:p w:rsidR="002B5C08" w:rsidRPr="009A4193" w:rsidRDefault="002B5C08" w:rsidP="00D243AE">
      <w:pPr>
        <w:widowControl w:val="0"/>
        <w:autoSpaceDE w:val="0"/>
        <w:spacing w:line="240" w:lineRule="auto"/>
      </w:pPr>
      <w:r w:rsidRPr="009A4193">
        <w:rPr>
          <w:b/>
          <w:bCs/>
          <w:iCs/>
          <w:u w:val="single"/>
          <w:lang w:val="ru-RU"/>
        </w:rPr>
        <w:t>1. ПОДАЦИ О ЈЕЗИКУ НА КОЈЕМ ПОНУДА МОРА ДА БУДЕ САСТАВЉЕНА</w:t>
      </w:r>
      <w:r w:rsidRPr="009A4193">
        <w:rPr>
          <w:lang w:val="sr-Cyrl-CS"/>
        </w:rPr>
        <w:t>Наручилац је припремио конкурсну документацију и спр</w:t>
      </w:r>
      <w:r w:rsidRPr="009A4193">
        <w:t>o</w:t>
      </w:r>
      <w:r w:rsidRPr="009A4193">
        <w:rPr>
          <w:lang w:val="sr-Cyrl-CS"/>
        </w:rPr>
        <w:t xml:space="preserve">водиће поступак јавне набавке на српском језику, укључујући и захтеве и одговоре на захтеве за додатне информације или појашњења у вези са припремањем понуде, у вези са </w:t>
      </w:r>
      <w:r w:rsidRPr="009A4193">
        <w:rPr>
          <w:color w:val="0D0D0D"/>
          <w:lang w:val="sr-Cyrl-CS"/>
        </w:rPr>
        <w:t>чланом 63. став 3. ЗЈН.</w:t>
      </w:r>
      <w:r w:rsidRPr="009A4193">
        <w:rPr>
          <w:lang w:val="hr-HR"/>
        </w:rPr>
        <w:t>Понуда и остала документација која се односи на понуду морају бити на српском језику.</w:t>
      </w:r>
      <w:r w:rsidRPr="009A4193">
        <w:t xml:space="preserve"> Уколико је неки доказ или документ на страном језику, исти мора бити преведен на српски језик од стране овлашћеног судског тумача.</w:t>
      </w:r>
    </w:p>
    <w:p w:rsidR="002B5C08" w:rsidRPr="009A4193" w:rsidRDefault="002B5C08" w:rsidP="00F03A16">
      <w:pPr>
        <w:widowControl w:val="0"/>
        <w:autoSpaceDE w:val="0"/>
        <w:spacing w:line="240" w:lineRule="auto"/>
        <w:rPr>
          <w:lang w:val="ru-RU"/>
        </w:rPr>
      </w:pPr>
      <w:r w:rsidRPr="009A4193">
        <w:rPr>
          <w:b/>
          <w:bCs/>
          <w:iCs/>
          <w:u w:val="single"/>
          <w:lang w:val="ru-RU"/>
        </w:rPr>
        <w:t>2. НАЧИН НА КОЈИ ПОНУДА МОРА ДА БУДЕ САЧИЊЕНА</w:t>
      </w:r>
      <w:r w:rsidRPr="009A4193">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w:t>
      </w:r>
      <w:r w:rsidRPr="009A4193">
        <w:rPr>
          <w:spacing w:val="-5"/>
          <w:lang w:val="ru-RU"/>
        </w:rPr>
        <w:t>о</w:t>
      </w:r>
      <w:r w:rsidRPr="009A4193">
        <w:rPr>
          <w:spacing w:val="-1"/>
          <w:lang w:val="ru-RU"/>
        </w:rPr>
        <w:t>л</w:t>
      </w:r>
      <w:r w:rsidRPr="009A4193">
        <w:rPr>
          <w:lang w:val="ru-RU"/>
        </w:rPr>
        <w:t>еђини</w:t>
      </w:r>
      <w:r w:rsidRPr="009A4193">
        <w:rPr>
          <w:spacing w:val="-2"/>
          <w:lang w:val="ru-RU"/>
        </w:rPr>
        <w:t xml:space="preserve"> </w:t>
      </w:r>
      <w:r w:rsidRPr="009A4193">
        <w:rPr>
          <w:spacing w:val="2"/>
          <w:lang w:val="ru-RU"/>
        </w:rPr>
        <w:t>к</w:t>
      </w:r>
      <w:r w:rsidRPr="009A4193">
        <w:rPr>
          <w:lang w:val="ru-RU"/>
        </w:rPr>
        <w:t>о</w:t>
      </w:r>
      <w:r w:rsidRPr="009A4193">
        <w:rPr>
          <w:spacing w:val="-3"/>
          <w:lang w:val="ru-RU"/>
        </w:rPr>
        <w:t>в</w:t>
      </w:r>
      <w:r w:rsidRPr="009A4193">
        <w:rPr>
          <w:spacing w:val="-2"/>
          <w:lang w:val="ru-RU"/>
        </w:rPr>
        <w:t>е</w:t>
      </w:r>
      <w:r w:rsidRPr="009A4193">
        <w:rPr>
          <w:spacing w:val="-4"/>
          <w:lang w:val="ru-RU"/>
        </w:rPr>
        <w:t>р</w:t>
      </w:r>
      <w:r w:rsidRPr="009A4193">
        <w:rPr>
          <w:spacing w:val="-5"/>
          <w:lang w:val="ru-RU"/>
        </w:rPr>
        <w:t>т</w:t>
      </w:r>
      <w:r w:rsidRPr="009A4193">
        <w:rPr>
          <w:lang w:val="ru-RU"/>
        </w:rPr>
        <w:t>е</w:t>
      </w:r>
      <w:r w:rsidRPr="009A4193">
        <w:rPr>
          <w:spacing w:val="-2"/>
          <w:lang w:val="ru-RU"/>
        </w:rPr>
        <w:t xml:space="preserve"> </w:t>
      </w:r>
      <w:r w:rsidRPr="009A4193">
        <w:rPr>
          <w:lang w:val="ru-RU"/>
        </w:rPr>
        <w:t xml:space="preserve">или на </w:t>
      </w:r>
      <w:r w:rsidRPr="009A4193">
        <w:rPr>
          <w:spacing w:val="3"/>
          <w:lang w:val="ru-RU"/>
        </w:rPr>
        <w:t>к</w:t>
      </w:r>
      <w:r w:rsidRPr="009A4193">
        <w:rPr>
          <w:spacing w:val="-3"/>
          <w:lang w:val="ru-RU"/>
        </w:rPr>
        <w:t>у</w:t>
      </w:r>
      <w:r w:rsidRPr="009A4193">
        <w:rPr>
          <w:lang w:val="ru-RU"/>
        </w:rPr>
        <w:t>тији налепити попуњен и оверен печатом понуђача Образац (</w:t>
      </w:r>
      <w:r w:rsidRPr="009A4193">
        <w:rPr>
          <w:b/>
          <w:bCs/>
          <w:lang w:val="ru-RU"/>
        </w:rPr>
        <w:t>прилог</w:t>
      </w:r>
      <w:r w:rsidRPr="009A4193">
        <w:rPr>
          <w:lang w:val="ru-RU"/>
        </w:rPr>
        <w:t xml:space="preserve"> </w:t>
      </w:r>
      <w:r w:rsidRPr="009A4193">
        <w:rPr>
          <w:b/>
          <w:bCs/>
          <w:lang w:val="ru-RU"/>
        </w:rPr>
        <w:t>П/1</w:t>
      </w:r>
      <w:r w:rsidRPr="009A4193">
        <w:rPr>
          <w:lang w:val="ru-RU"/>
        </w:rPr>
        <w:t>).</w:t>
      </w:r>
      <w:r w:rsidRPr="009A4193">
        <w:t xml:space="preserve"> </w:t>
      </w:r>
      <w:r w:rsidRPr="009A4193">
        <w:rPr>
          <w:lang w:val="ru-RU"/>
        </w:rPr>
        <w:t>У</w:t>
      </w:r>
      <w:r w:rsidRPr="009A4193">
        <w:rPr>
          <w:spacing w:val="15"/>
          <w:lang w:val="ru-RU"/>
        </w:rPr>
        <w:t xml:space="preserve"> </w:t>
      </w:r>
      <w:r w:rsidRPr="009A4193">
        <w:rPr>
          <w:lang w:val="ru-RU"/>
        </w:rPr>
        <w:t>сл</w:t>
      </w:r>
      <w:r w:rsidRPr="009A4193">
        <w:rPr>
          <w:spacing w:val="-4"/>
          <w:lang w:val="ru-RU"/>
        </w:rPr>
        <w:t>у</w:t>
      </w:r>
      <w:r w:rsidRPr="009A4193">
        <w:rPr>
          <w:lang w:val="ru-RU"/>
        </w:rPr>
        <w:t>ча</w:t>
      </w:r>
      <w:r w:rsidRPr="009A4193">
        <w:rPr>
          <w:spacing w:val="2"/>
          <w:lang w:val="ru-RU"/>
        </w:rPr>
        <w:t>ј</w:t>
      </w:r>
      <w:r w:rsidRPr="009A4193">
        <w:rPr>
          <w:lang w:val="ru-RU"/>
        </w:rPr>
        <w:t>у</w:t>
      </w:r>
      <w:r w:rsidRPr="009A4193">
        <w:rPr>
          <w:spacing w:val="12"/>
          <w:lang w:val="ru-RU"/>
        </w:rPr>
        <w:t xml:space="preserve"> </w:t>
      </w:r>
      <w:r w:rsidRPr="009A4193">
        <w:rPr>
          <w:spacing w:val="-1"/>
          <w:lang w:val="ru-RU"/>
        </w:rPr>
        <w:t>д</w:t>
      </w:r>
      <w:r w:rsidRPr="009A4193">
        <w:rPr>
          <w:lang w:val="ru-RU"/>
        </w:rPr>
        <w:t>а</w:t>
      </w:r>
      <w:r w:rsidRPr="009A4193">
        <w:rPr>
          <w:spacing w:val="15"/>
          <w:lang w:val="ru-RU"/>
        </w:rPr>
        <w:t xml:space="preserve"> </w:t>
      </w:r>
      <w:r w:rsidRPr="009A4193">
        <w:rPr>
          <w:lang w:val="ru-RU"/>
        </w:rPr>
        <w:t>по</w:t>
      </w:r>
      <w:r w:rsidRPr="009A4193">
        <w:rPr>
          <w:spacing w:val="2"/>
          <w:lang w:val="ru-RU"/>
        </w:rPr>
        <w:t>н</w:t>
      </w:r>
      <w:r w:rsidRPr="009A4193">
        <w:rPr>
          <w:spacing w:val="-10"/>
          <w:lang w:val="ru-RU"/>
        </w:rPr>
        <w:t>у</w:t>
      </w:r>
      <w:r w:rsidRPr="009A4193">
        <w:rPr>
          <w:spacing w:val="1"/>
          <w:lang w:val="ru-RU"/>
        </w:rPr>
        <w:t>д</w:t>
      </w:r>
      <w:r w:rsidRPr="009A4193">
        <w:rPr>
          <w:lang w:val="ru-RU"/>
        </w:rPr>
        <w:t>у</w:t>
      </w:r>
      <w:r w:rsidRPr="009A4193">
        <w:rPr>
          <w:spacing w:val="14"/>
          <w:lang w:val="ru-RU"/>
        </w:rPr>
        <w:t xml:space="preserve"> </w:t>
      </w:r>
      <w:r w:rsidRPr="009A4193">
        <w:rPr>
          <w:lang w:val="ru-RU"/>
        </w:rPr>
        <w:t>п</w:t>
      </w:r>
      <w:r w:rsidRPr="009A4193">
        <w:rPr>
          <w:spacing w:val="-5"/>
          <w:lang w:val="ru-RU"/>
        </w:rPr>
        <w:t>о</w:t>
      </w:r>
      <w:r w:rsidRPr="009A4193">
        <w:rPr>
          <w:spacing w:val="-1"/>
          <w:lang w:val="ru-RU"/>
        </w:rPr>
        <w:t>д</w:t>
      </w:r>
      <w:r w:rsidRPr="009A4193">
        <w:rPr>
          <w:lang w:val="ru-RU"/>
        </w:rPr>
        <w:t>носи</w:t>
      </w:r>
      <w:r w:rsidRPr="009A4193">
        <w:rPr>
          <w:spacing w:val="15"/>
          <w:lang w:val="ru-RU"/>
        </w:rPr>
        <w:t xml:space="preserve"> </w:t>
      </w:r>
      <w:r w:rsidRPr="009A4193">
        <w:rPr>
          <w:spacing w:val="-2"/>
          <w:lang w:val="ru-RU"/>
        </w:rPr>
        <w:t>гр</w:t>
      </w:r>
      <w:r w:rsidRPr="009A4193">
        <w:rPr>
          <w:spacing w:val="-3"/>
          <w:lang w:val="ru-RU"/>
        </w:rPr>
        <w:t>у</w:t>
      </w:r>
      <w:r w:rsidRPr="009A4193">
        <w:rPr>
          <w:lang w:val="ru-RU"/>
        </w:rPr>
        <w:t>па</w:t>
      </w:r>
      <w:r w:rsidRPr="009A4193">
        <w:rPr>
          <w:spacing w:val="15"/>
          <w:lang w:val="ru-RU"/>
        </w:rPr>
        <w:t xml:space="preserve"> </w:t>
      </w:r>
      <w:r w:rsidRPr="009A4193">
        <w:rPr>
          <w:lang w:val="ru-RU"/>
        </w:rPr>
        <w:t>по</w:t>
      </w:r>
      <w:r w:rsidRPr="009A4193">
        <w:rPr>
          <w:spacing w:val="2"/>
          <w:lang w:val="ru-RU"/>
        </w:rPr>
        <w:t>н</w:t>
      </w:r>
      <w:r w:rsidRPr="009A4193">
        <w:rPr>
          <w:spacing w:val="-3"/>
          <w:lang w:val="ru-RU"/>
        </w:rPr>
        <w:t>у</w:t>
      </w:r>
      <w:r w:rsidRPr="009A4193">
        <w:rPr>
          <w:lang w:val="ru-RU"/>
        </w:rPr>
        <w:t>ђ</w:t>
      </w:r>
      <w:r w:rsidRPr="009A4193">
        <w:rPr>
          <w:spacing w:val="-4"/>
          <w:lang w:val="ru-RU"/>
        </w:rPr>
        <w:t>а</w:t>
      </w:r>
      <w:r w:rsidRPr="009A4193">
        <w:rPr>
          <w:lang w:val="ru-RU"/>
        </w:rPr>
        <w:t>ча,</w:t>
      </w:r>
      <w:r w:rsidRPr="009A4193">
        <w:rPr>
          <w:spacing w:val="15"/>
          <w:lang w:val="ru-RU"/>
        </w:rPr>
        <w:t xml:space="preserve"> </w:t>
      </w:r>
      <w:r w:rsidRPr="009A4193">
        <w:rPr>
          <w:lang w:val="ru-RU"/>
        </w:rPr>
        <w:t>на</w:t>
      </w:r>
      <w:r w:rsidRPr="009A4193">
        <w:rPr>
          <w:spacing w:val="15"/>
          <w:lang w:val="ru-RU"/>
        </w:rPr>
        <w:t xml:space="preserve"> </w:t>
      </w:r>
      <w:r w:rsidRPr="009A4193">
        <w:rPr>
          <w:lang w:val="ru-RU"/>
        </w:rPr>
        <w:t>Обрасцу (</w:t>
      </w:r>
      <w:r w:rsidRPr="009A4193">
        <w:rPr>
          <w:bCs/>
          <w:lang w:val="ru-RU"/>
        </w:rPr>
        <w:t>прилог</w:t>
      </w:r>
      <w:r w:rsidRPr="009A4193">
        <w:rPr>
          <w:lang w:val="ru-RU"/>
        </w:rPr>
        <w:t xml:space="preserve"> </w:t>
      </w:r>
      <w:r w:rsidRPr="009A4193">
        <w:rPr>
          <w:bCs/>
          <w:lang w:val="ru-RU"/>
        </w:rPr>
        <w:t>П/1</w:t>
      </w:r>
      <w:r w:rsidRPr="009A4193">
        <w:rPr>
          <w:lang w:val="ru-RU"/>
        </w:rPr>
        <w:t>) је</w:t>
      </w:r>
      <w:r w:rsidRPr="009A4193">
        <w:rPr>
          <w:spacing w:val="15"/>
          <w:lang w:val="ru-RU"/>
        </w:rPr>
        <w:t xml:space="preserve"> </w:t>
      </w:r>
      <w:r w:rsidRPr="009A4193">
        <w:rPr>
          <w:lang w:val="ru-RU"/>
        </w:rPr>
        <w:t>п</w:t>
      </w:r>
      <w:r w:rsidRPr="009A4193">
        <w:rPr>
          <w:spacing w:val="-7"/>
          <w:lang w:val="ru-RU"/>
        </w:rPr>
        <w:t>о</w:t>
      </w:r>
      <w:r w:rsidRPr="009A4193">
        <w:rPr>
          <w:lang w:val="ru-RU"/>
        </w:rPr>
        <w:t>т</w:t>
      </w:r>
      <w:r w:rsidRPr="009A4193">
        <w:rPr>
          <w:spacing w:val="1"/>
          <w:lang w:val="ru-RU"/>
        </w:rPr>
        <w:t>р</w:t>
      </w:r>
      <w:r w:rsidRPr="009A4193">
        <w:rPr>
          <w:spacing w:val="-2"/>
          <w:lang w:val="ru-RU"/>
        </w:rPr>
        <w:t>е</w:t>
      </w:r>
      <w:r w:rsidRPr="009A4193">
        <w:rPr>
          <w:spacing w:val="-1"/>
          <w:lang w:val="ru-RU"/>
        </w:rPr>
        <w:t>б</w:t>
      </w:r>
      <w:r w:rsidRPr="009A4193">
        <w:rPr>
          <w:lang w:val="ru-RU"/>
        </w:rPr>
        <w:t>но</w:t>
      </w:r>
      <w:r w:rsidRPr="009A4193">
        <w:rPr>
          <w:spacing w:val="15"/>
          <w:lang w:val="ru-RU"/>
        </w:rPr>
        <w:t xml:space="preserve"> </w:t>
      </w:r>
      <w:r w:rsidRPr="009A4193">
        <w:rPr>
          <w:lang w:val="ru-RU"/>
        </w:rPr>
        <w:t>н</w:t>
      </w:r>
      <w:r w:rsidRPr="009A4193">
        <w:rPr>
          <w:spacing w:val="-2"/>
          <w:lang w:val="ru-RU"/>
        </w:rPr>
        <w:t>а</w:t>
      </w:r>
      <w:r w:rsidRPr="009A4193">
        <w:rPr>
          <w:lang w:val="ru-RU"/>
        </w:rPr>
        <w:t>з</w:t>
      </w:r>
      <w:r w:rsidRPr="009A4193">
        <w:rPr>
          <w:spacing w:val="-3"/>
          <w:lang w:val="ru-RU"/>
        </w:rPr>
        <w:t>н</w:t>
      </w:r>
      <w:r w:rsidRPr="009A4193">
        <w:rPr>
          <w:spacing w:val="-4"/>
          <w:lang w:val="ru-RU"/>
        </w:rPr>
        <w:t>а</w:t>
      </w:r>
      <w:r w:rsidRPr="009A4193">
        <w:rPr>
          <w:lang w:val="ru-RU"/>
        </w:rPr>
        <w:t xml:space="preserve">чити </w:t>
      </w:r>
      <w:r w:rsidRPr="009A4193">
        <w:rPr>
          <w:spacing w:val="-1"/>
          <w:lang w:val="ru-RU"/>
        </w:rPr>
        <w:t>д</w:t>
      </w:r>
      <w:r w:rsidRPr="009A4193">
        <w:rPr>
          <w:lang w:val="ru-RU"/>
        </w:rPr>
        <w:t>а</w:t>
      </w:r>
      <w:r w:rsidRPr="009A4193">
        <w:rPr>
          <w:spacing w:val="11"/>
          <w:lang w:val="ru-RU"/>
        </w:rPr>
        <w:t xml:space="preserve"> </w:t>
      </w:r>
      <w:r w:rsidRPr="009A4193">
        <w:rPr>
          <w:lang w:val="ru-RU"/>
        </w:rPr>
        <w:t>се</w:t>
      </w:r>
      <w:r w:rsidRPr="009A4193">
        <w:rPr>
          <w:spacing w:val="8"/>
          <w:lang w:val="ru-RU"/>
        </w:rPr>
        <w:t xml:space="preserve"> </w:t>
      </w:r>
      <w:r w:rsidRPr="009A4193">
        <w:rPr>
          <w:lang w:val="ru-RU"/>
        </w:rPr>
        <w:t>ра</w:t>
      </w:r>
      <w:r w:rsidRPr="009A4193">
        <w:rPr>
          <w:spacing w:val="-1"/>
          <w:lang w:val="ru-RU"/>
        </w:rPr>
        <w:t>д</w:t>
      </w:r>
      <w:r w:rsidRPr="009A4193">
        <w:rPr>
          <w:lang w:val="ru-RU"/>
        </w:rPr>
        <w:t>и</w:t>
      </w:r>
      <w:r w:rsidRPr="009A4193">
        <w:rPr>
          <w:spacing w:val="8"/>
          <w:lang w:val="ru-RU"/>
        </w:rPr>
        <w:t xml:space="preserve"> </w:t>
      </w:r>
      <w:r w:rsidRPr="009A4193">
        <w:rPr>
          <w:lang w:val="ru-RU"/>
        </w:rPr>
        <w:t>о</w:t>
      </w:r>
      <w:r w:rsidRPr="009A4193">
        <w:rPr>
          <w:spacing w:val="8"/>
          <w:lang w:val="ru-RU"/>
        </w:rPr>
        <w:t xml:space="preserve"> </w:t>
      </w:r>
      <w:r w:rsidRPr="009A4193">
        <w:rPr>
          <w:spacing w:val="-2"/>
          <w:lang w:val="ru-RU"/>
        </w:rPr>
        <w:t>гр</w:t>
      </w:r>
      <w:r w:rsidRPr="009A4193">
        <w:rPr>
          <w:spacing w:val="-3"/>
          <w:lang w:val="ru-RU"/>
        </w:rPr>
        <w:t>у</w:t>
      </w:r>
      <w:r w:rsidRPr="009A4193">
        <w:rPr>
          <w:lang w:val="ru-RU"/>
        </w:rPr>
        <w:t>пи</w:t>
      </w:r>
      <w:r w:rsidRPr="009A4193">
        <w:rPr>
          <w:spacing w:val="10"/>
          <w:lang w:val="ru-RU"/>
        </w:rPr>
        <w:t xml:space="preserve"> </w:t>
      </w:r>
      <w:r w:rsidRPr="009A4193">
        <w:rPr>
          <w:lang w:val="ru-RU"/>
        </w:rPr>
        <w:t>пон</w:t>
      </w:r>
      <w:r w:rsidRPr="009A4193">
        <w:rPr>
          <w:spacing w:val="-3"/>
          <w:lang w:val="ru-RU"/>
        </w:rPr>
        <w:t>у</w:t>
      </w:r>
      <w:r w:rsidRPr="009A4193">
        <w:rPr>
          <w:lang w:val="ru-RU"/>
        </w:rPr>
        <w:t>ђ</w:t>
      </w:r>
      <w:r w:rsidRPr="009A4193">
        <w:rPr>
          <w:spacing w:val="-4"/>
          <w:lang w:val="ru-RU"/>
        </w:rPr>
        <w:t>а</w:t>
      </w:r>
      <w:r w:rsidRPr="009A4193">
        <w:rPr>
          <w:lang w:val="ru-RU"/>
        </w:rPr>
        <w:t>ча</w:t>
      </w:r>
      <w:r w:rsidRPr="009A4193">
        <w:rPr>
          <w:spacing w:val="8"/>
          <w:lang w:val="ru-RU"/>
        </w:rPr>
        <w:t xml:space="preserve"> </w:t>
      </w:r>
      <w:r w:rsidRPr="009A4193">
        <w:rPr>
          <w:lang w:val="ru-RU"/>
        </w:rPr>
        <w:t>и</w:t>
      </w:r>
      <w:r w:rsidRPr="009A4193">
        <w:rPr>
          <w:spacing w:val="10"/>
          <w:lang w:val="ru-RU"/>
        </w:rPr>
        <w:t xml:space="preserve"> </w:t>
      </w:r>
      <w:r w:rsidRPr="009A4193">
        <w:rPr>
          <w:lang w:val="ru-RU"/>
        </w:rPr>
        <w:t>на</w:t>
      </w:r>
      <w:r w:rsidRPr="009A4193">
        <w:rPr>
          <w:spacing w:val="-5"/>
          <w:lang w:val="ru-RU"/>
        </w:rPr>
        <w:t>в</w:t>
      </w:r>
      <w:r w:rsidRPr="009A4193">
        <w:rPr>
          <w:lang w:val="ru-RU"/>
        </w:rPr>
        <w:t>ес</w:t>
      </w:r>
      <w:r w:rsidRPr="009A4193">
        <w:rPr>
          <w:spacing w:val="-2"/>
          <w:lang w:val="ru-RU"/>
        </w:rPr>
        <w:t>т</w:t>
      </w:r>
      <w:r w:rsidRPr="009A4193">
        <w:rPr>
          <w:lang w:val="ru-RU"/>
        </w:rPr>
        <w:t>и</w:t>
      </w:r>
      <w:r w:rsidRPr="009A4193">
        <w:rPr>
          <w:spacing w:val="10"/>
          <w:lang w:val="ru-RU"/>
        </w:rPr>
        <w:t xml:space="preserve"> </w:t>
      </w:r>
      <w:r w:rsidRPr="009A4193">
        <w:rPr>
          <w:lang w:val="ru-RU"/>
        </w:rPr>
        <w:t>н</w:t>
      </w:r>
      <w:r w:rsidRPr="009A4193">
        <w:rPr>
          <w:spacing w:val="-2"/>
          <w:lang w:val="ru-RU"/>
        </w:rPr>
        <w:t>а</w:t>
      </w:r>
      <w:r w:rsidRPr="009A4193">
        <w:rPr>
          <w:lang w:val="ru-RU"/>
        </w:rPr>
        <w:t>зи</w:t>
      </w:r>
      <w:r w:rsidRPr="009A4193">
        <w:rPr>
          <w:spacing w:val="-6"/>
          <w:lang w:val="ru-RU"/>
        </w:rPr>
        <w:t>в</w:t>
      </w:r>
      <w:r w:rsidRPr="009A4193">
        <w:rPr>
          <w:lang w:val="ru-RU"/>
        </w:rPr>
        <w:t>е</w:t>
      </w:r>
      <w:r w:rsidRPr="009A4193">
        <w:rPr>
          <w:spacing w:val="11"/>
          <w:lang w:val="ru-RU"/>
        </w:rPr>
        <w:t xml:space="preserve"> </w:t>
      </w:r>
      <w:r w:rsidRPr="009A4193">
        <w:rPr>
          <w:lang w:val="ru-RU"/>
        </w:rPr>
        <w:t>и</w:t>
      </w:r>
      <w:r w:rsidRPr="009A4193">
        <w:rPr>
          <w:spacing w:val="13"/>
          <w:lang w:val="ru-RU"/>
        </w:rPr>
        <w:t xml:space="preserve"> </w:t>
      </w:r>
      <w:r w:rsidRPr="009A4193">
        <w:rPr>
          <w:lang w:val="ru-RU"/>
        </w:rPr>
        <w:t>а</w:t>
      </w:r>
      <w:r w:rsidRPr="009A4193">
        <w:rPr>
          <w:spacing w:val="-1"/>
          <w:lang w:val="ru-RU"/>
        </w:rPr>
        <w:t>д</w:t>
      </w:r>
      <w:r w:rsidRPr="009A4193">
        <w:rPr>
          <w:spacing w:val="-2"/>
          <w:lang w:val="ru-RU"/>
        </w:rPr>
        <w:t>р</w:t>
      </w:r>
      <w:r w:rsidRPr="009A4193">
        <w:rPr>
          <w:lang w:val="ru-RU"/>
        </w:rPr>
        <w:t>есу</w:t>
      </w:r>
      <w:r w:rsidRPr="009A4193">
        <w:rPr>
          <w:spacing w:val="7"/>
          <w:lang w:val="ru-RU"/>
        </w:rPr>
        <w:t xml:space="preserve"> </w:t>
      </w:r>
      <w:r w:rsidRPr="009A4193">
        <w:rPr>
          <w:lang w:val="ru-RU"/>
        </w:rPr>
        <w:t>свих</w:t>
      </w:r>
      <w:r w:rsidRPr="009A4193">
        <w:rPr>
          <w:spacing w:val="7"/>
          <w:lang w:val="ru-RU"/>
        </w:rPr>
        <w:t xml:space="preserve"> </w:t>
      </w:r>
      <w:r w:rsidRPr="009A4193">
        <w:rPr>
          <w:lang w:val="ru-RU"/>
        </w:rPr>
        <w:t>учесни</w:t>
      </w:r>
      <w:r w:rsidRPr="009A4193">
        <w:rPr>
          <w:spacing w:val="5"/>
          <w:lang w:val="ru-RU"/>
        </w:rPr>
        <w:t>к</w:t>
      </w:r>
      <w:r w:rsidRPr="009A4193">
        <w:rPr>
          <w:lang w:val="ru-RU"/>
        </w:rPr>
        <w:t>а</w:t>
      </w:r>
      <w:r w:rsidRPr="009A4193">
        <w:rPr>
          <w:spacing w:val="11"/>
          <w:lang w:val="ru-RU"/>
        </w:rPr>
        <w:t xml:space="preserve"> </w:t>
      </w:r>
      <w:r w:rsidRPr="009A4193">
        <w:rPr>
          <w:lang w:val="ru-RU"/>
        </w:rPr>
        <w:t>у з</w:t>
      </w:r>
      <w:r w:rsidRPr="009A4193">
        <w:rPr>
          <w:spacing w:val="1"/>
          <w:lang w:val="ru-RU"/>
        </w:rPr>
        <w:t>а</w:t>
      </w:r>
      <w:r w:rsidRPr="009A4193">
        <w:rPr>
          <w:lang w:val="ru-RU"/>
        </w:rPr>
        <w:t>ј</w:t>
      </w:r>
      <w:r w:rsidRPr="009A4193">
        <w:rPr>
          <w:spacing w:val="-5"/>
          <w:lang w:val="ru-RU"/>
        </w:rPr>
        <w:t>е</w:t>
      </w:r>
      <w:r w:rsidRPr="009A4193">
        <w:rPr>
          <w:spacing w:val="-1"/>
          <w:lang w:val="ru-RU"/>
        </w:rPr>
        <w:t>д</w:t>
      </w:r>
      <w:r w:rsidRPr="009A4193">
        <w:rPr>
          <w:lang w:val="ru-RU"/>
        </w:rPr>
        <w:t>нич</w:t>
      </w:r>
      <w:r w:rsidRPr="009A4193">
        <w:rPr>
          <w:spacing w:val="2"/>
          <w:lang w:val="ru-RU"/>
        </w:rPr>
        <w:t>к</w:t>
      </w:r>
      <w:r w:rsidRPr="009A4193">
        <w:rPr>
          <w:lang w:val="ru-RU"/>
        </w:rPr>
        <w:t>ој пон</w:t>
      </w:r>
      <w:r w:rsidRPr="009A4193">
        <w:rPr>
          <w:spacing w:val="-10"/>
          <w:lang w:val="ru-RU"/>
        </w:rPr>
        <w:t>у</w:t>
      </w:r>
      <w:r w:rsidRPr="009A4193">
        <w:rPr>
          <w:spacing w:val="-1"/>
          <w:lang w:val="ru-RU"/>
        </w:rPr>
        <w:t>д</w:t>
      </w:r>
      <w:r w:rsidRPr="009A4193">
        <w:rPr>
          <w:lang w:val="ru-RU"/>
        </w:rPr>
        <w:t>и.</w:t>
      </w:r>
      <w:r w:rsidRPr="009A4193">
        <w:rPr>
          <w:lang w:val="sr-Latn-CS"/>
        </w:rPr>
        <w:t xml:space="preserve"> Пожељно је да сви документи поднети у понуди буду повезани траком у целини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r w:rsidRPr="009A4193">
        <w:rPr>
          <w:rFonts w:eastAsia="TimesNewRomanPSMT"/>
          <w:bCs/>
          <w:lang w:val="ru-RU"/>
        </w:rPr>
        <w:t>Понуду</w:t>
      </w:r>
      <w:r w:rsidRPr="009A4193">
        <w:rPr>
          <w:lang w:val="ru-RU"/>
        </w:rPr>
        <w:t xml:space="preserve"> доставити поштом или лично на адресу</w:t>
      </w:r>
      <w:r w:rsidRPr="009A4193">
        <w:rPr>
          <w:rFonts w:eastAsia="TimesNewRomanPSMT"/>
          <w:bCs/>
          <w:lang w:val="ru-RU"/>
        </w:rPr>
        <w:t xml:space="preserve">: </w:t>
      </w:r>
      <w:r w:rsidR="004E6ED3">
        <w:rPr>
          <w:lang w:val="sr-Cyrl-CS"/>
        </w:rPr>
        <w:t>Црвени крст Чачак, Епископа Никифора Максимовића бр.10</w:t>
      </w:r>
      <w:r w:rsidRPr="009A4193">
        <w:rPr>
          <w:lang w:val="sr-Cyrl-CS"/>
        </w:rPr>
        <w:t>,</w:t>
      </w:r>
      <w:r w:rsidR="00611831" w:rsidRPr="009A4193">
        <w:rPr>
          <w:lang w:val="sr-Cyrl-CS"/>
        </w:rPr>
        <w:t xml:space="preserve"> </w:t>
      </w:r>
      <w:r w:rsidRPr="009A4193">
        <w:rPr>
          <w:lang w:val="sr-Cyrl-CS"/>
        </w:rPr>
        <w:t>32000 Чачак</w:t>
      </w:r>
      <w:r w:rsidRPr="009A4193">
        <w:rPr>
          <w:rFonts w:eastAsia="TimesNewRomanPSMT"/>
          <w:bCs/>
          <w:color w:val="auto"/>
          <w:lang w:val="ru-RU"/>
        </w:rPr>
        <w:t>.</w:t>
      </w:r>
      <w:r w:rsidRPr="009A4193">
        <w:rPr>
          <w:color w:val="auto"/>
          <w:lang w:val="ru-RU"/>
        </w:rPr>
        <w:t xml:space="preserve"> Понуда се сматра благовременом уколико је примљена од стране наручиоца до</w:t>
      </w:r>
      <w:r w:rsidRPr="009A4193">
        <w:rPr>
          <w:b/>
          <w:color w:val="auto"/>
          <w:lang w:val="ru-RU"/>
        </w:rPr>
        <w:t xml:space="preserve"> </w:t>
      </w:r>
      <w:r w:rsidR="00916D38" w:rsidRPr="00AE6968">
        <w:rPr>
          <w:b/>
          <w:color w:val="FF0000"/>
        </w:rPr>
        <w:t>2</w:t>
      </w:r>
      <w:r w:rsidR="00265057">
        <w:rPr>
          <w:b/>
          <w:color w:val="FF0000"/>
          <w:lang/>
        </w:rPr>
        <w:t>2</w:t>
      </w:r>
      <w:r w:rsidR="00916D38" w:rsidRPr="00AE6968">
        <w:rPr>
          <w:b/>
          <w:color w:val="FF0000"/>
        </w:rPr>
        <w:t>.04.2019</w:t>
      </w:r>
      <w:r w:rsidR="00916D38">
        <w:rPr>
          <w:b/>
          <w:color w:val="auto"/>
        </w:rPr>
        <w:t>.</w:t>
      </w:r>
      <w:r w:rsidRPr="00B90C91">
        <w:rPr>
          <w:b/>
          <w:color w:val="auto"/>
          <w:lang w:val="sr-Cyrl-CS"/>
        </w:rPr>
        <w:t>године</w:t>
      </w:r>
      <w:r w:rsidRPr="00B90C91">
        <w:rPr>
          <w:b/>
          <w:color w:val="auto"/>
          <w:lang w:val="ru-RU"/>
        </w:rPr>
        <w:t xml:space="preserve"> до </w:t>
      </w:r>
      <w:r w:rsidR="00801604" w:rsidRPr="00B90C91">
        <w:rPr>
          <w:b/>
          <w:color w:val="auto"/>
          <w:lang w:val="sr-Cyrl-CS"/>
        </w:rPr>
        <w:t>1</w:t>
      </w:r>
      <w:r w:rsidR="00CE1BD6" w:rsidRPr="00B90C91">
        <w:rPr>
          <w:b/>
          <w:color w:val="auto"/>
        </w:rPr>
        <w:t>2</w:t>
      </w:r>
      <w:r w:rsidR="00801604" w:rsidRPr="00B90C91">
        <w:rPr>
          <w:b/>
          <w:color w:val="auto"/>
          <w:lang w:val="sr-Cyrl-CS"/>
        </w:rPr>
        <w:t>.</w:t>
      </w:r>
      <w:r w:rsidRPr="00B90C91">
        <w:rPr>
          <w:b/>
          <w:color w:val="auto"/>
          <w:lang w:val="sr-Cyrl-CS"/>
        </w:rPr>
        <w:t>00</w:t>
      </w:r>
      <w:r w:rsidRPr="00B90C91">
        <w:rPr>
          <w:b/>
          <w:color w:val="auto"/>
          <w:lang w:val="ru-RU"/>
        </w:rPr>
        <w:t xml:space="preserve"> </w:t>
      </w:r>
      <w:r w:rsidRPr="00B90C91">
        <w:rPr>
          <w:b/>
          <w:color w:val="auto"/>
        </w:rPr>
        <w:t>часова</w:t>
      </w:r>
      <w:r w:rsidRPr="00B90C91">
        <w:rPr>
          <w:i/>
          <w:iCs/>
          <w:color w:val="auto"/>
        </w:rPr>
        <w:t>.</w:t>
      </w:r>
      <w:r w:rsidRPr="00B90C91">
        <w:rPr>
          <w:iCs/>
          <w:color w:val="auto"/>
        </w:rPr>
        <w:t xml:space="preserve"> Отварање понуда обавиће се истог дана</w:t>
      </w:r>
      <w:r w:rsidR="00AE6968">
        <w:rPr>
          <w:iCs/>
          <w:color w:val="auto"/>
        </w:rPr>
        <w:t xml:space="preserve"> </w:t>
      </w:r>
      <w:r w:rsidR="00916D38" w:rsidRPr="00AE6968">
        <w:rPr>
          <w:iCs/>
          <w:color w:val="FF0000"/>
        </w:rPr>
        <w:t>2</w:t>
      </w:r>
      <w:r w:rsidR="00265057">
        <w:rPr>
          <w:iCs/>
          <w:color w:val="FF0000"/>
          <w:lang/>
        </w:rPr>
        <w:t>2</w:t>
      </w:r>
      <w:r w:rsidR="00916D38" w:rsidRPr="00AE6968">
        <w:rPr>
          <w:iCs/>
          <w:color w:val="FF0000"/>
        </w:rPr>
        <w:t>.04.2019</w:t>
      </w:r>
      <w:r w:rsidR="007273DA" w:rsidRPr="00B90C91">
        <w:rPr>
          <w:b/>
          <w:iCs/>
          <w:color w:val="auto"/>
          <w:lang w:val="sr-Cyrl-CS"/>
        </w:rPr>
        <w:t>.</w:t>
      </w:r>
      <w:r w:rsidRPr="00B90C91">
        <w:rPr>
          <w:b/>
          <w:iCs/>
          <w:color w:val="auto"/>
        </w:rPr>
        <w:t xml:space="preserve"> године у 1</w:t>
      </w:r>
      <w:r w:rsidR="00CE1BD6" w:rsidRPr="00B90C91">
        <w:rPr>
          <w:b/>
          <w:iCs/>
          <w:color w:val="auto"/>
        </w:rPr>
        <w:t>5</w:t>
      </w:r>
      <w:r w:rsidR="00265057">
        <w:rPr>
          <w:b/>
          <w:iCs/>
          <w:color w:val="auto"/>
          <w:lang/>
        </w:rPr>
        <w:t>:</w:t>
      </w:r>
      <w:r w:rsidR="00CE1BD6" w:rsidRPr="00B90C91">
        <w:rPr>
          <w:b/>
          <w:iCs/>
          <w:color w:val="auto"/>
        </w:rPr>
        <w:t>3</w:t>
      </w:r>
      <w:r w:rsidRPr="00B90C91">
        <w:rPr>
          <w:b/>
          <w:iCs/>
          <w:color w:val="auto"/>
        </w:rPr>
        <w:t>0 часова</w:t>
      </w:r>
      <w:r w:rsidRPr="00B90C91">
        <w:rPr>
          <w:iCs/>
          <w:color w:val="auto"/>
        </w:rPr>
        <w:t xml:space="preserve"> у</w:t>
      </w:r>
      <w:r w:rsidRPr="00B90C91">
        <w:rPr>
          <w:iCs/>
        </w:rPr>
        <w:t xml:space="preserve"> просторијама </w:t>
      </w:r>
      <w:r w:rsidR="004E6ED3" w:rsidRPr="00B90C91">
        <w:rPr>
          <w:lang w:val="sr-Cyrl-CS"/>
        </w:rPr>
        <w:t xml:space="preserve">Црвеног крста, ул.Епископа Никифора Максимовића бр.10, </w:t>
      </w:r>
      <w:r w:rsidR="00E63B96" w:rsidRPr="00B90C91">
        <w:rPr>
          <w:lang w:val="sr-Cyrl-CS"/>
        </w:rPr>
        <w:t>32000 Чачак.</w:t>
      </w:r>
      <w:r w:rsidR="00E63B96" w:rsidRPr="00B90C91">
        <w:rPr>
          <w:bCs/>
          <w:iCs/>
          <w:lang w:val="sr-Cyrl-CS"/>
        </w:rPr>
        <w:t>.</w:t>
      </w:r>
      <w:r w:rsidR="007273DA" w:rsidRPr="00B90C91">
        <w:rPr>
          <w:rFonts w:eastAsia="TimesNewRomanPSMT"/>
          <w:b/>
          <w:bCs/>
          <w:lang w:val="sr-Cyrl-CS"/>
        </w:rPr>
        <w:t xml:space="preserve"> Достава понуде се може извршити</w:t>
      </w:r>
      <w:r w:rsidR="007273DA" w:rsidRPr="009A4193">
        <w:rPr>
          <w:rFonts w:eastAsia="TimesNewRomanPSMT"/>
          <w:b/>
          <w:bCs/>
          <w:lang w:val="sr-Cyrl-CS"/>
        </w:rPr>
        <w:t xml:space="preserve"> сваког радног дана (од</w:t>
      </w:r>
      <w:r w:rsidR="004E6ED3">
        <w:rPr>
          <w:rFonts w:eastAsia="TimesNewRomanPSMT"/>
          <w:b/>
          <w:bCs/>
          <w:lang w:val="sr-Cyrl-CS"/>
        </w:rPr>
        <w:t xml:space="preserve"> </w:t>
      </w:r>
      <w:r w:rsidR="007273DA" w:rsidRPr="009A4193">
        <w:rPr>
          <w:rFonts w:eastAsia="TimesNewRomanPSMT"/>
          <w:b/>
          <w:bCs/>
          <w:lang w:val="sr-Cyrl-CS"/>
        </w:rPr>
        <w:t>понедељка до петка) у периоду од 7 до 14 часова. Суботом и недељом није могућ пријем понуда.</w:t>
      </w:r>
      <w:r w:rsidR="00E63B96" w:rsidRPr="009A4193">
        <w:rPr>
          <w:b/>
          <w:bCs/>
          <w:iCs/>
          <w:lang w:val="sr-Cyrl-CS"/>
        </w:rPr>
        <w:t>Понуђач се обавезује да у Образац понуде унесе меил адресу и да на истој обезбеди пријем, са повратном информацијом да је примио обавештења од Наручиоца. Уколико понуђач не омогући, односно не достави Наручиоцу потврду пријема обавештења сматраће се да је рок за пријем почео да тече од момента слања поруке у електронском облику.</w:t>
      </w:r>
      <w:r w:rsidRPr="009A4193">
        <w:rPr>
          <w:i/>
          <w:iCs/>
        </w:rPr>
        <w:t xml:space="preserve"> </w:t>
      </w:r>
      <w:r w:rsidRPr="009A4193">
        <w:rPr>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понуде.Понуда коју наручилац није примио у року одређеном за подношење понуда, односно која је примљена по истеку дана и сата до којег се мог</w:t>
      </w:r>
      <w:r w:rsidR="009A16F5">
        <w:rPr>
          <w:lang w:val="ru-RU"/>
        </w:rPr>
        <w:t>у понуде подносити, сматраће се н</w:t>
      </w:r>
      <w:r w:rsidRPr="009A4193">
        <w:rPr>
          <w:lang w:val="ru-RU"/>
        </w:rPr>
        <w:t>еблаговременом.</w:t>
      </w:r>
      <w:bookmarkStart w:id="3" w:name="page25"/>
      <w:bookmarkEnd w:id="3"/>
      <w:r w:rsidRPr="009A4193">
        <w:rPr>
          <w:lang w:val="ru-RU"/>
        </w:rPr>
        <w:t>Понуђач треба да достави понуду у писаном облику на преузетим оригиналним обрасцима.Понуда мора да буде јасна и потписана и оверена од стране овлашћеног представника понуђача.Понуда се саставља тако што понуђач уписује тражене податке у достављеним обрасцима, у за то предвиђеним местима. Обрасци се попуњавају читко, штампаним словима ручно, писаћом машином или на рачунару.Понуда мора да садржи све елементе, документе и доказе који су тражени у конкурсној документацији и овом упутству.Уколико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Pr="009A4193">
        <w:rPr>
          <w:b/>
          <w:bCs/>
          <w:lang w:val="ru-RU"/>
        </w:rPr>
        <w:t>Сваку страну и документ који чине понуду</w:t>
      </w:r>
      <w:r w:rsidRPr="009A4193">
        <w:rPr>
          <w:b/>
          <w:bCs/>
        </w:rPr>
        <w:t xml:space="preserve"> пожељно је да</w:t>
      </w:r>
      <w:r w:rsidRPr="009A4193">
        <w:rPr>
          <w:b/>
          <w:bCs/>
          <w:lang w:val="ru-RU"/>
        </w:rPr>
        <w:t xml:space="preserve"> Понуђач  нумерише редним бројем странице, независно од нумерације коју је извршио Наручилац, и повеже у целину јемствеником, или на други адекватан начин, тако да се не могу накнадно убацивати, замењивати или одстрањивати појединачни листови или дати обрасци.</w:t>
      </w:r>
      <w:r w:rsidRPr="009A4193">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w:t>
      </w:r>
      <w:r w:rsidRPr="009A4193">
        <w:rPr>
          <w:lang w:val="ru-RU"/>
        </w:rPr>
        <w:lastRenderedPageBreak/>
        <w:t>међусобно и према наручиоцу обавезују на извршење јавне набавке, а који чини саставни део заједничке понуде сагласно чл. 81. Закона.</w:t>
      </w:r>
    </w:p>
    <w:p w:rsidR="00843DBB" w:rsidRPr="009A4193" w:rsidRDefault="002B5C08" w:rsidP="00B70847">
      <w:pPr>
        <w:widowControl w:val="0"/>
        <w:autoSpaceDE w:val="0"/>
        <w:spacing w:line="240" w:lineRule="auto"/>
        <w:rPr>
          <w:lang w:val="ru-RU"/>
        </w:rPr>
      </w:pPr>
      <w:r w:rsidRPr="009A4193">
        <w:rPr>
          <w:b/>
          <w:bCs/>
          <w:iCs/>
          <w:u w:val="single"/>
          <w:lang w:val="ru-RU"/>
        </w:rPr>
        <w:t>3. ПАРТИЈЕ</w:t>
      </w:r>
      <w:r w:rsidR="00F03A16">
        <w:rPr>
          <w:b/>
          <w:bCs/>
          <w:iCs/>
          <w:u w:val="single"/>
          <w:lang w:val="ru-RU"/>
        </w:rPr>
        <w:t xml:space="preserve"> </w:t>
      </w:r>
      <w:r w:rsidR="00E63B96" w:rsidRPr="009A4193">
        <w:rPr>
          <w:lang w:val="ru-RU"/>
        </w:rPr>
        <w:t>Предмет набавке</w:t>
      </w:r>
      <w:r w:rsidR="007273DA" w:rsidRPr="009A4193">
        <w:rPr>
          <w:lang w:val="ru-RU"/>
        </w:rPr>
        <w:t xml:space="preserve"> </w:t>
      </w:r>
      <w:r w:rsidR="004E6ED3">
        <w:rPr>
          <w:lang w:val="ru-RU"/>
        </w:rPr>
        <w:t>ни</w:t>
      </w:r>
      <w:r w:rsidRPr="009A4193">
        <w:rPr>
          <w:lang w:val="ru-RU"/>
        </w:rPr>
        <w:t xml:space="preserve">је </w:t>
      </w:r>
      <w:r w:rsidR="00981EB6" w:rsidRPr="009A4193">
        <w:rPr>
          <w:lang w:val="ru-RU"/>
        </w:rPr>
        <w:t xml:space="preserve">обликован </w:t>
      </w:r>
      <w:r w:rsidRPr="009A4193">
        <w:rPr>
          <w:lang w:val="ru-RU"/>
        </w:rPr>
        <w:t>по партијама</w:t>
      </w:r>
      <w:r w:rsidR="004E6ED3">
        <w:rPr>
          <w:lang w:val="ru-RU"/>
        </w:rPr>
        <w:t>.</w:t>
      </w:r>
    </w:p>
    <w:p w:rsidR="002B5C08" w:rsidRPr="00F03A16" w:rsidRDefault="002B5C08" w:rsidP="00B70847">
      <w:pPr>
        <w:widowControl w:val="0"/>
        <w:autoSpaceDE w:val="0"/>
        <w:spacing w:line="240" w:lineRule="auto"/>
        <w:rPr>
          <w:u w:val="single"/>
          <w:lang w:val="ru-RU"/>
        </w:rPr>
      </w:pPr>
      <w:r w:rsidRPr="009A4193">
        <w:rPr>
          <w:b/>
          <w:bCs/>
          <w:iCs/>
          <w:u w:val="single"/>
          <w:lang w:val="ru-RU"/>
        </w:rPr>
        <w:t>4. ПОНУДА СА ВАРИЈАНТАМА</w:t>
      </w:r>
      <w:r w:rsidR="00F03A16">
        <w:rPr>
          <w:u w:val="single"/>
          <w:lang w:val="ru-RU"/>
        </w:rPr>
        <w:t xml:space="preserve"> </w:t>
      </w:r>
      <w:r w:rsidRPr="009A4193">
        <w:rPr>
          <w:lang w:val="ru-RU"/>
        </w:rPr>
        <w:t>Подношење понуде са варијантама није дозвољено.</w:t>
      </w:r>
    </w:p>
    <w:p w:rsidR="002B5C08" w:rsidRPr="009A4193" w:rsidRDefault="002B5C08" w:rsidP="00265057">
      <w:pPr>
        <w:widowControl w:val="0"/>
        <w:autoSpaceDE w:val="0"/>
        <w:spacing w:line="240" w:lineRule="auto"/>
        <w:rPr>
          <w:rFonts w:eastAsia="TimesNewRomanPSMT"/>
          <w:bCs/>
          <w:iCs/>
          <w:lang w:val="ru-RU"/>
        </w:rPr>
      </w:pPr>
      <w:r w:rsidRPr="009A4193">
        <w:rPr>
          <w:b/>
          <w:bCs/>
          <w:iCs/>
          <w:u w:val="single"/>
          <w:lang w:val="ru-RU"/>
        </w:rPr>
        <w:t>5. НАЧИН ИЗМЕНЕ, ДОПУНЕ И ОПОЗИВА ПОНУДЕ</w:t>
      </w:r>
      <w:r w:rsidR="00F03A16">
        <w:rPr>
          <w:b/>
          <w:bCs/>
          <w:iCs/>
          <w:u w:val="single"/>
          <w:lang w:val="ru-RU"/>
        </w:rPr>
        <w:t xml:space="preserve"> </w:t>
      </w:r>
      <w:r w:rsidRPr="009A4193">
        <w:rPr>
          <w:lang w:val="ru-RU"/>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доставља.Измену, допуну или опозив понуде треба доставити на адресу: </w:t>
      </w:r>
      <w:r w:rsidR="004E6ED3">
        <w:rPr>
          <w:lang w:val="sr-Cyrl-CS"/>
        </w:rPr>
        <w:t>Црвени крст Чачак, Епископа Никифора Максимовића бр.10</w:t>
      </w:r>
      <w:r w:rsidR="004E6ED3" w:rsidRPr="009A4193">
        <w:rPr>
          <w:lang w:val="sr-Cyrl-CS"/>
        </w:rPr>
        <w:t>, 32000 Чачак</w:t>
      </w:r>
      <w:r w:rsidR="004E6ED3" w:rsidRPr="009A4193">
        <w:rPr>
          <w:rFonts w:eastAsia="TimesNewRomanPSMT"/>
          <w:bCs/>
          <w:color w:val="auto"/>
          <w:lang w:val="ru-RU"/>
        </w:rPr>
        <w:t>.</w:t>
      </w:r>
      <w:r w:rsidRPr="009A4193">
        <w:rPr>
          <w:i/>
          <w:iCs/>
          <w:lang w:val="ru-RU"/>
        </w:rPr>
        <w:t>,</w:t>
      </w:r>
      <w:r w:rsidRPr="009A4193">
        <w:rPr>
          <w:lang w:val="ru-RU"/>
        </w:rPr>
        <w:t xml:space="preserve"> са назнаком:</w:t>
      </w:r>
      <w:bookmarkStart w:id="4" w:name="page27"/>
      <w:bookmarkEnd w:id="4"/>
      <w:r w:rsidRPr="009A4193">
        <w:rPr>
          <w:rFonts w:eastAsia="TimesNewRomanPSMT"/>
          <w:bCs/>
          <w:iCs/>
          <w:lang w:val="ru-RU"/>
        </w:rPr>
        <w:t>„</w:t>
      </w:r>
      <w:r w:rsidRPr="009A4193">
        <w:rPr>
          <w:rFonts w:eastAsia="TimesNewRomanPSMT"/>
          <w:b/>
          <w:bCs/>
          <w:iCs/>
          <w:lang w:val="ru-RU"/>
        </w:rPr>
        <w:t>Измена понуде</w:t>
      </w:r>
      <w:r w:rsidRPr="009A4193">
        <w:rPr>
          <w:rFonts w:eastAsia="TimesNewRomanPS-BoldMT"/>
          <w:b/>
          <w:bCs/>
          <w:lang w:val="ru-RU"/>
        </w:rPr>
        <w:t xml:space="preserve"> за јавну набавку </w:t>
      </w:r>
      <w:r w:rsidR="006277FF" w:rsidRPr="009A4193">
        <w:rPr>
          <w:rFonts w:eastAsia="TimesNewRomanPS-BoldMT"/>
          <w:b/>
          <w:bCs/>
          <w:lang w:val="ru-RU"/>
        </w:rPr>
        <w:t>ДОБАРА</w:t>
      </w:r>
      <w:r w:rsidR="0065306B" w:rsidRPr="009A4193">
        <w:rPr>
          <w:rFonts w:eastAsia="Times New Roman"/>
          <w:b/>
          <w:lang w:eastAsia="sr-Latn-CS"/>
        </w:rPr>
        <w:t>,</w:t>
      </w:r>
      <w:r w:rsidR="004E6ED3">
        <w:rPr>
          <w:rFonts w:eastAsia="Times New Roman"/>
          <w:b/>
          <w:lang w:eastAsia="sr-Latn-CS"/>
        </w:rPr>
        <w:t xml:space="preserve"> </w:t>
      </w:r>
      <w:r w:rsidR="00D563A3" w:rsidRPr="009A4193">
        <w:rPr>
          <w:b/>
          <w:lang w:val="sr-Cyrl-CS"/>
        </w:rPr>
        <w:t>ЈН бр</w:t>
      </w:r>
      <w:r w:rsidR="00611831" w:rsidRPr="009A4193">
        <w:rPr>
          <w:b/>
          <w:lang w:val="sr-Cyrl-CS"/>
        </w:rPr>
        <w:t xml:space="preserve">.  </w:t>
      </w:r>
      <w:r w:rsidR="004D5416">
        <w:rPr>
          <w:b/>
          <w:lang w:val="sr-Cyrl-CS"/>
        </w:rPr>
        <w:t>1/2019</w:t>
      </w:r>
      <w:r w:rsidR="007273DA" w:rsidRPr="009A4193">
        <w:rPr>
          <w:b/>
          <w:lang w:val="sr-Cyrl-CS"/>
        </w:rPr>
        <w:t xml:space="preserve"> ЈНМВ</w:t>
      </w:r>
      <w:r w:rsidR="00611831" w:rsidRPr="009A4193">
        <w:rPr>
          <w:b/>
          <w:lang w:val="sr-Cyrl-CS"/>
        </w:rPr>
        <w:t xml:space="preserve"> </w:t>
      </w:r>
      <w:r w:rsidRPr="009A4193">
        <w:rPr>
          <w:rFonts w:eastAsia="TimesNewRomanPSMT"/>
          <w:b/>
          <w:bCs/>
          <w:lang w:val="ru-RU"/>
        </w:rPr>
        <w:t xml:space="preserve">- </w:t>
      </w:r>
      <w:r w:rsidRPr="009A4193">
        <w:rPr>
          <w:rFonts w:eastAsia="TimesNewRomanPS-BoldMT"/>
          <w:b/>
          <w:bCs/>
          <w:lang w:val="ru-RU"/>
        </w:rPr>
        <w:t>НЕ ОТВАРАТИ”</w:t>
      </w:r>
      <w:r w:rsidRPr="009A4193">
        <w:rPr>
          <w:rFonts w:eastAsia="TimesNewRomanPSMT"/>
          <w:bCs/>
          <w:iCs/>
          <w:lang w:val="ru-RU"/>
        </w:rPr>
        <w:t xml:space="preserve"> или„</w:t>
      </w:r>
      <w:r w:rsidRPr="009A4193">
        <w:rPr>
          <w:rFonts w:eastAsia="TimesNewRomanPSMT"/>
          <w:b/>
          <w:bCs/>
          <w:iCs/>
          <w:lang w:val="ru-RU"/>
        </w:rPr>
        <w:t>Допуна понуде</w:t>
      </w:r>
      <w:r w:rsidRPr="009A4193">
        <w:rPr>
          <w:rFonts w:eastAsia="TimesNewRomanPSMT"/>
          <w:bCs/>
          <w:iCs/>
          <w:lang w:val="ru-RU"/>
        </w:rPr>
        <w:t xml:space="preserve"> </w:t>
      </w:r>
      <w:r w:rsidRPr="009A4193">
        <w:rPr>
          <w:rFonts w:eastAsia="TimesNewRomanPS-BoldMT"/>
          <w:b/>
          <w:bCs/>
          <w:lang w:val="ru-RU"/>
        </w:rPr>
        <w:t xml:space="preserve">за јавну набавку </w:t>
      </w:r>
      <w:r w:rsidR="00E63B96" w:rsidRPr="009A4193">
        <w:rPr>
          <w:rFonts w:eastAsia="TimesNewRomanPS-BoldMT"/>
          <w:b/>
          <w:bCs/>
          <w:lang w:val="ru-RU"/>
        </w:rPr>
        <w:t>ДОБАРА</w:t>
      </w:r>
      <w:r w:rsidR="004E6ED3">
        <w:rPr>
          <w:rFonts w:eastAsia="TimesNewRomanPS-BoldMT"/>
          <w:b/>
          <w:bCs/>
          <w:lang w:val="ru-RU"/>
        </w:rPr>
        <w:t xml:space="preserve">, </w:t>
      </w:r>
      <w:r w:rsidR="007273DA" w:rsidRPr="009A4193">
        <w:rPr>
          <w:b/>
          <w:lang w:val="sr-Cyrl-CS"/>
        </w:rPr>
        <w:t xml:space="preserve">ЈН бр.  </w:t>
      </w:r>
      <w:r w:rsidR="004D5416">
        <w:rPr>
          <w:b/>
          <w:lang w:val="sr-Cyrl-CS"/>
        </w:rPr>
        <w:t>1/20019</w:t>
      </w:r>
      <w:r w:rsidR="007273DA" w:rsidRPr="009A4193">
        <w:rPr>
          <w:b/>
          <w:lang w:val="sr-Cyrl-CS"/>
        </w:rPr>
        <w:t xml:space="preserve"> ЈНМВ</w:t>
      </w:r>
      <w:r w:rsidR="00611831" w:rsidRPr="009A4193">
        <w:rPr>
          <w:b/>
          <w:lang w:val="sr-Cyrl-CS"/>
        </w:rPr>
        <w:t xml:space="preserve"> </w:t>
      </w:r>
      <w:r w:rsidR="00611831" w:rsidRPr="009A4193">
        <w:rPr>
          <w:rFonts w:eastAsia="TimesNewRomanPS-BoldMT"/>
          <w:b/>
          <w:bCs/>
          <w:lang w:val="ru-RU"/>
        </w:rPr>
        <w:t>–</w:t>
      </w:r>
      <w:r w:rsidRPr="009A4193">
        <w:rPr>
          <w:lang w:val="ru-RU"/>
        </w:rPr>
        <w:t xml:space="preserve"> </w:t>
      </w:r>
      <w:r w:rsidRPr="009A4193">
        <w:rPr>
          <w:rFonts w:eastAsia="TimesNewRomanPS-BoldMT"/>
          <w:b/>
          <w:bCs/>
          <w:lang w:val="ru-RU"/>
        </w:rPr>
        <w:t>НЕ ОТВАРАТИ”</w:t>
      </w:r>
      <w:r w:rsidRPr="009A4193">
        <w:rPr>
          <w:rFonts w:eastAsia="TimesNewRomanPSMT"/>
          <w:bCs/>
          <w:iCs/>
          <w:lang w:val="ru-RU"/>
        </w:rPr>
        <w:t xml:space="preserve"> или„</w:t>
      </w:r>
      <w:r w:rsidRPr="009A4193">
        <w:rPr>
          <w:rFonts w:eastAsia="TimesNewRomanPSMT"/>
          <w:b/>
          <w:bCs/>
          <w:iCs/>
          <w:lang w:val="ru-RU"/>
        </w:rPr>
        <w:t>Опозив понуде</w:t>
      </w:r>
      <w:r w:rsidRPr="009A4193">
        <w:rPr>
          <w:rFonts w:eastAsia="TimesNewRomanPSMT"/>
          <w:bCs/>
          <w:iCs/>
          <w:lang w:val="ru-RU"/>
        </w:rPr>
        <w:t xml:space="preserve"> </w:t>
      </w:r>
      <w:r w:rsidRPr="009A4193">
        <w:rPr>
          <w:rFonts w:eastAsia="TimesNewRomanPS-BoldMT"/>
          <w:b/>
          <w:bCs/>
          <w:lang w:val="ru-RU"/>
        </w:rPr>
        <w:t>за јавну набавку</w:t>
      </w:r>
      <w:r w:rsidR="00D563A3" w:rsidRPr="009A4193">
        <w:rPr>
          <w:rFonts w:eastAsia="TimesNewRomanPS-BoldMT"/>
          <w:b/>
          <w:bCs/>
          <w:lang w:val="ru-RU"/>
        </w:rPr>
        <w:t xml:space="preserve"> </w:t>
      </w:r>
      <w:r w:rsidR="00E63B96" w:rsidRPr="009A4193">
        <w:rPr>
          <w:rFonts w:eastAsia="TimesNewRomanPS-BoldMT"/>
          <w:b/>
          <w:bCs/>
          <w:lang w:val="ru-RU"/>
        </w:rPr>
        <w:t>ДОБАРА</w:t>
      </w:r>
      <w:r w:rsidR="004E6ED3">
        <w:rPr>
          <w:rFonts w:eastAsia="TimesNewRomanPS-BoldMT"/>
          <w:b/>
          <w:bCs/>
        </w:rPr>
        <w:t xml:space="preserve">, </w:t>
      </w:r>
      <w:r w:rsidR="00E63B96" w:rsidRPr="009A4193">
        <w:rPr>
          <w:b/>
          <w:lang w:val="sr-Cyrl-CS"/>
        </w:rPr>
        <w:t xml:space="preserve">ЈН бр.  </w:t>
      </w:r>
      <w:r w:rsidR="004D5416">
        <w:rPr>
          <w:b/>
          <w:lang w:val="sr-Cyrl-CS"/>
        </w:rPr>
        <w:t>1/2019</w:t>
      </w:r>
      <w:r w:rsidR="007273DA" w:rsidRPr="009A4193">
        <w:rPr>
          <w:b/>
          <w:lang w:val="sr-Cyrl-CS"/>
        </w:rPr>
        <w:t xml:space="preserve"> ЈНМВ</w:t>
      </w:r>
      <w:r w:rsidR="00E63B96" w:rsidRPr="009A4193">
        <w:rPr>
          <w:b/>
          <w:lang w:val="sr-Cyrl-CS"/>
        </w:rPr>
        <w:t xml:space="preserve"> </w:t>
      </w:r>
      <w:r w:rsidRPr="009A4193">
        <w:rPr>
          <w:rFonts w:eastAsia="TimesNewRomanPS-BoldMT"/>
          <w:b/>
          <w:bCs/>
          <w:lang w:val="ru-RU"/>
        </w:rPr>
        <w:t>-</w:t>
      </w:r>
      <w:r w:rsidRPr="009A4193">
        <w:rPr>
          <w:lang w:val="ru-RU"/>
        </w:rPr>
        <w:t xml:space="preserve"> </w:t>
      </w:r>
      <w:r w:rsidRPr="009A4193">
        <w:rPr>
          <w:rFonts w:eastAsia="TimesNewRomanPS-BoldMT"/>
          <w:b/>
          <w:bCs/>
          <w:lang w:val="ru-RU"/>
        </w:rPr>
        <w:t xml:space="preserve">НЕ ОТВАРАТИ” </w:t>
      </w:r>
      <w:r w:rsidRPr="009A4193">
        <w:rPr>
          <w:rFonts w:eastAsia="TimesNewRomanPS-BoldMT"/>
          <w:bCs/>
          <w:lang w:val="ru-RU"/>
        </w:rPr>
        <w:t xml:space="preserve"> или</w:t>
      </w:r>
    </w:p>
    <w:p w:rsidR="002B5C08" w:rsidRPr="009A4193" w:rsidRDefault="002B5C08" w:rsidP="00B70847">
      <w:pPr>
        <w:spacing w:line="240" w:lineRule="auto"/>
        <w:jc w:val="both"/>
        <w:rPr>
          <w:rFonts w:eastAsia="TimesNewRomanPSMT"/>
          <w:bCs/>
          <w:lang w:val="ru-RU"/>
        </w:rPr>
      </w:pPr>
      <w:r w:rsidRPr="009A4193">
        <w:rPr>
          <w:rFonts w:eastAsia="TimesNewRomanPSMT"/>
          <w:bCs/>
          <w:iCs/>
          <w:lang w:val="ru-RU"/>
        </w:rPr>
        <w:t>„</w:t>
      </w:r>
      <w:r w:rsidRPr="009A4193">
        <w:rPr>
          <w:rFonts w:eastAsia="TimesNewRomanPSMT"/>
          <w:b/>
          <w:bCs/>
          <w:iCs/>
          <w:lang w:val="ru-RU"/>
        </w:rPr>
        <w:t>Измена и допуна понуде</w:t>
      </w:r>
      <w:r w:rsidRPr="009A4193">
        <w:rPr>
          <w:rFonts w:eastAsia="TimesNewRomanPS-BoldMT"/>
          <w:b/>
          <w:bCs/>
          <w:lang w:val="ru-RU"/>
        </w:rPr>
        <w:t xml:space="preserve"> за јавну набавку</w:t>
      </w:r>
      <w:r w:rsidR="00611831" w:rsidRPr="009A4193">
        <w:rPr>
          <w:rFonts w:eastAsia="TimesNewRomanPS-BoldMT"/>
          <w:b/>
          <w:bCs/>
          <w:lang w:val="ru-RU"/>
        </w:rPr>
        <w:t xml:space="preserve"> </w:t>
      </w:r>
      <w:r w:rsidR="00E63B96" w:rsidRPr="009A4193">
        <w:rPr>
          <w:rFonts w:eastAsia="TimesNewRomanPS-BoldMT"/>
          <w:b/>
          <w:bCs/>
          <w:lang w:val="ru-RU"/>
        </w:rPr>
        <w:t>ДОБАРА</w:t>
      </w:r>
      <w:r w:rsidR="004E6ED3">
        <w:rPr>
          <w:rFonts w:eastAsia="TimesNewRomanPS-BoldMT"/>
          <w:b/>
          <w:bCs/>
        </w:rPr>
        <w:t xml:space="preserve">, </w:t>
      </w:r>
      <w:r w:rsidR="00E63B96" w:rsidRPr="009A4193">
        <w:rPr>
          <w:b/>
          <w:lang w:val="sr-Cyrl-CS"/>
        </w:rPr>
        <w:t xml:space="preserve">ЈН бр.  </w:t>
      </w:r>
      <w:r w:rsidR="004D5416">
        <w:rPr>
          <w:b/>
          <w:lang w:val="sr-Cyrl-CS"/>
        </w:rPr>
        <w:t>1/2019</w:t>
      </w:r>
      <w:r w:rsidR="007273DA" w:rsidRPr="009A4193">
        <w:rPr>
          <w:b/>
          <w:lang w:val="sr-Cyrl-CS"/>
        </w:rPr>
        <w:t xml:space="preserve"> ЈНМВ</w:t>
      </w:r>
      <w:r w:rsidRPr="009A4193">
        <w:rPr>
          <w:rFonts w:eastAsia="TimesNewRomanPSMT"/>
          <w:b/>
          <w:bCs/>
          <w:lang w:val="ru-RU"/>
        </w:rPr>
        <w:t xml:space="preserve">- </w:t>
      </w:r>
      <w:r w:rsidRPr="009A4193">
        <w:rPr>
          <w:rFonts w:eastAsia="TimesNewRomanPS-BoldMT"/>
          <w:b/>
          <w:bCs/>
          <w:lang w:val="ru-RU"/>
        </w:rPr>
        <w:t>НЕ ОТВАРАТИ”.</w:t>
      </w:r>
    </w:p>
    <w:p w:rsidR="002B5C08" w:rsidRPr="009A4193" w:rsidRDefault="002B5C08" w:rsidP="00B70847">
      <w:pPr>
        <w:widowControl w:val="0"/>
        <w:overflowPunct w:val="0"/>
        <w:autoSpaceDE w:val="0"/>
        <w:spacing w:line="240" w:lineRule="auto"/>
        <w:jc w:val="both"/>
        <w:rPr>
          <w:lang w:val="ru-RU"/>
        </w:rPr>
      </w:pPr>
      <w:r w:rsidRPr="009A4193">
        <w:rPr>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понуди.По истеку рока за подношење понуда понуђач не може да повуче нити да мења своју понуду.</w:t>
      </w:r>
    </w:p>
    <w:p w:rsidR="002B5C08" w:rsidRPr="009A4193" w:rsidRDefault="002B5C08" w:rsidP="004E6ED3">
      <w:pPr>
        <w:widowControl w:val="0"/>
        <w:autoSpaceDE w:val="0"/>
        <w:spacing w:line="240" w:lineRule="auto"/>
        <w:rPr>
          <w:lang w:val="ru-RU"/>
        </w:rPr>
      </w:pPr>
      <w:r w:rsidRPr="009A4193">
        <w:rPr>
          <w:b/>
          <w:bCs/>
          <w:iCs/>
          <w:u w:val="single"/>
          <w:lang w:val="ru-RU"/>
        </w:rPr>
        <w:t>6. УЧЕСТВОВАЊЕ У ЗАЈЕДНИЧКОЈ ПОНУДИ ИЛИ КАО ПОДИЗВОЂАЧ</w:t>
      </w:r>
      <w:r w:rsidR="00F03A16">
        <w:rPr>
          <w:b/>
          <w:bCs/>
          <w:iCs/>
          <w:u w:val="single"/>
          <w:lang w:val="ru-RU"/>
        </w:rPr>
        <w:t xml:space="preserve"> </w:t>
      </w:r>
      <w:r w:rsidRPr="009A4193">
        <w:rPr>
          <w:lang w:val="ru-RU"/>
        </w:rPr>
        <w:t>Понуђач може да поднесе само једну понуду</w:t>
      </w:r>
      <w:r w:rsidR="004E6ED3">
        <w:rPr>
          <w:lang w:val="ru-RU"/>
        </w:rPr>
        <w:t>.</w:t>
      </w:r>
      <w:r w:rsidRPr="009A4193">
        <w:rPr>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Обрасцу понуде (</w:t>
      </w:r>
      <w:r w:rsidRPr="009A4193">
        <w:rPr>
          <w:color w:val="0D0D0D"/>
          <w:lang w:val="ru-RU"/>
        </w:rPr>
        <w:t xml:space="preserve">поглавље </w:t>
      </w:r>
      <w:r w:rsidRPr="009A4193">
        <w:rPr>
          <w:color w:val="0D0D0D"/>
        </w:rPr>
        <w:t>VI</w:t>
      </w:r>
      <w:r w:rsidRPr="009A4193">
        <w:rPr>
          <w:color w:val="0D0D0D"/>
          <w:lang w:val="ru-RU"/>
        </w:rPr>
        <w:t>),</w:t>
      </w:r>
      <w:r w:rsidRPr="009A4193">
        <w:rPr>
          <w:lang w:val="ru-RU"/>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B5C08" w:rsidRPr="009A4193" w:rsidRDefault="002B5C08" w:rsidP="00F03A16">
      <w:pPr>
        <w:widowControl w:val="0"/>
        <w:autoSpaceDE w:val="0"/>
        <w:spacing w:line="240" w:lineRule="auto"/>
        <w:rPr>
          <w:lang w:val="ru-RU"/>
        </w:rPr>
      </w:pPr>
      <w:r w:rsidRPr="009A4193">
        <w:rPr>
          <w:b/>
          <w:bCs/>
          <w:iCs/>
          <w:u w:val="single"/>
          <w:lang w:val="ru-RU"/>
        </w:rPr>
        <w:t>7. ПОНУДА СА ПОДИЗВОЂАЧЕМ</w:t>
      </w:r>
      <w:r w:rsidR="00F03A16">
        <w:rPr>
          <w:b/>
          <w:bCs/>
          <w:iCs/>
          <w:u w:val="single"/>
          <w:lang w:val="ru-RU"/>
        </w:rPr>
        <w:t xml:space="preserve"> </w:t>
      </w:r>
      <w:r w:rsidRPr="009A4193">
        <w:rPr>
          <w:lang w:val="ru-RU"/>
        </w:rPr>
        <w:t xml:space="preserve">Уколико понуђач подноси понуду са подизвођачем дужан је да у Обрасцу понуде (поглавље </w:t>
      </w:r>
      <w:r w:rsidRPr="009A4193">
        <w:t>VI</w:t>
      </w:r>
      <w:r w:rsidRPr="009A4193">
        <w:rPr>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набавци.Понуђач је дужан да за подизвођаче достави доказе о испуњености услова који су наведени у </w:t>
      </w:r>
      <w:r w:rsidRPr="009A4193">
        <w:rPr>
          <w:color w:val="0D0D0D"/>
          <w:lang w:val="ru-RU"/>
        </w:rPr>
        <w:t xml:space="preserve">поглављу </w:t>
      </w:r>
      <w:r w:rsidRPr="009A4193">
        <w:rPr>
          <w:color w:val="0D0D0D"/>
        </w:rPr>
        <w:t>IV</w:t>
      </w:r>
      <w:r w:rsidRPr="009A4193">
        <w:rPr>
          <w:color w:val="0D0D0D"/>
          <w:lang w:val="ru-RU"/>
        </w:rPr>
        <w:t xml:space="preserve"> конкурсне документације</w:t>
      </w:r>
      <w:r w:rsidRPr="009A4193">
        <w:rPr>
          <w:lang w:val="ru-RU"/>
        </w:rPr>
        <w:t>, у складу са упутством како се доказује испуњеност услова.</w:t>
      </w:r>
      <w:bookmarkStart w:id="5" w:name="page29"/>
      <w:bookmarkEnd w:id="5"/>
      <w:r w:rsidRPr="009A4193">
        <w:rPr>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подизвођача.Понуђач је дужан да наручиоцу, на његов захтев, омогући приступ код подизвођача, ради утврђивања испуњености тражених услова.</w:t>
      </w:r>
    </w:p>
    <w:p w:rsidR="002B5C08" w:rsidRPr="009A4193" w:rsidRDefault="009C18CF" w:rsidP="00B70847">
      <w:pPr>
        <w:widowControl w:val="0"/>
        <w:overflowPunct w:val="0"/>
        <w:autoSpaceDE w:val="0"/>
        <w:spacing w:line="240" w:lineRule="auto"/>
        <w:ind w:right="600"/>
        <w:jc w:val="both"/>
        <w:rPr>
          <w:u w:val="single"/>
          <w:lang w:val="ru-RU"/>
        </w:rPr>
      </w:pPr>
      <w:r w:rsidRPr="009A4193">
        <w:rPr>
          <w:b/>
          <w:bCs/>
          <w:iCs/>
          <w:u w:val="single"/>
          <w:lang w:val="ru-RU"/>
        </w:rPr>
        <w:t>8</w:t>
      </w:r>
      <w:r w:rsidR="002B5C08" w:rsidRPr="009A4193">
        <w:rPr>
          <w:b/>
          <w:bCs/>
          <w:iCs/>
          <w:u w:val="single"/>
          <w:lang w:val="ru-RU"/>
        </w:rPr>
        <w:t>. НАЧИН И УСЛОВИ ПЛАЋАЊА КАО И ДРУГЕ ОКОЛНОСТИ ОД КОЈИХ ЗАВИСИ ПРИХВАТЉИВОСТ ПОНУДЕ</w:t>
      </w:r>
    </w:p>
    <w:p w:rsidR="002B5C08" w:rsidRPr="009A4193" w:rsidRDefault="009C18CF" w:rsidP="002B1204">
      <w:pPr>
        <w:widowControl w:val="0"/>
        <w:autoSpaceDE w:val="0"/>
        <w:spacing w:line="240" w:lineRule="auto"/>
        <w:ind w:right="-70"/>
        <w:rPr>
          <w:iCs/>
        </w:rPr>
      </w:pPr>
      <w:r w:rsidRPr="009A4193">
        <w:rPr>
          <w:b/>
          <w:bCs/>
          <w:lang w:val="ru-RU"/>
        </w:rPr>
        <w:t>8</w:t>
      </w:r>
      <w:r w:rsidR="002B5C08" w:rsidRPr="009A4193">
        <w:rPr>
          <w:b/>
          <w:bCs/>
          <w:lang w:val="ru-RU"/>
        </w:rPr>
        <w:t xml:space="preserve">.1. </w:t>
      </w:r>
      <w:r w:rsidR="002B5C08" w:rsidRPr="009A4193">
        <w:rPr>
          <w:b/>
          <w:lang w:val="ru-RU"/>
        </w:rPr>
        <w:t>Захтеви у погледу начина,</w:t>
      </w:r>
      <w:r w:rsidR="002B5C08" w:rsidRPr="009A4193">
        <w:rPr>
          <w:b/>
          <w:bCs/>
          <w:lang w:val="ru-RU"/>
        </w:rPr>
        <w:t xml:space="preserve"> </w:t>
      </w:r>
      <w:r w:rsidR="002B5C08" w:rsidRPr="009A4193">
        <w:rPr>
          <w:b/>
          <w:lang w:val="ru-RU"/>
        </w:rPr>
        <w:t>рока и услова плаћања.</w:t>
      </w:r>
      <w:r w:rsidR="006B3DF3" w:rsidRPr="006B3DF3">
        <w:pict>
          <v:line id="_x0000_s1026" style="position:absolute;z-index:-251664896;mso-position-horizontal-relative:text;mso-position-vertical-relative:text" from="4.55pt,-.65pt" to="295pt,-.65pt" strokeweight=".3mm">
            <v:stroke joinstyle="miter" endcap="square"/>
          </v:line>
        </w:pict>
      </w:r>
      <w:r w:rsidR="002B5C08" w:rsidRPr="009A4193">
        <w:rPr>
          <w:iCs/>
        </w:rPr>
        <w:t>Рок плаћања је</w:t>
      </w:r>
      <w:r w:rsidR="002B5C08" w:rsidRPr="009A4193">
        <w:rPr>
          <w:iCs/>
          <w:lang w:val="sr-Cyrl-CS"/>
        </w:rPr>
        <w:t xml:space="preserve"> у Законском року у целости по испостављеној фактури</w:t>
      </w:r>
      <w:r w:rsidR="0065306B" w:rsidRPr="009A4193">
        <w:rPr>
          <w:iCs/>
          <w:lang w:val="sr-Cyrl-CS"/>
        </w:rPr>
        <w:t>, након испоруке доб</w:t>
      </w:r>
      <w:r w:rsidR="00E63B96" w:rsidRPr="009A4193">
        <w:rPr>
          <w:iCs/>
          <w:lang w:val="sr-Cyrl-CS"/>
        </w:rPr>
        <w:t>а</w:t>
      </w:r>
      <w:r w:rsidR="0065306B" w:rsidRPr="009A4193">
        <w:rPr>
          <w:iCs/>
          <w:lang w:val="sr-Cyrl-CS"/>
        </w:rPr>
        <w:t>ра</w:t>
      </w:r>
      <w:r w:rsidR="002B5C08" w:rsidRPr="009A4193">
        <w:rPr>
          <w:iCs/>
          <w:lang w:val="sr-Cyrl-CS"/>
        </w:rPr>
        <w:t xml:space="preserve">. </w:t>
      </w:r>
      <w:r w:rsidR="002B5C08" w:rsidRPr="009A4193">
        <w:rPr>
          <w:iCs/>
        </w:rPr>
        <w:t>Плаћање се врши уплатом на рачун понуђача.Понуђачу није дозвољено да захтева аванс.</w:t>
      </w:r>
    </w:p>
    <w:p w:rsidR="002B5C08" w:rsidRPr="009A4193" w:rsidRDefault="009C18CF" w:rsidP="00D243AE">
      <w:pPr>
        <w:widowControl w:val="0"/>
        <w:overflowPunct w:val="0"/>
        <w:autoSpaceDE w:val="0"/>
        <w:spacing w:line="240" w:lineRule="auto"/>
        <w:ind w:right="-70"/>
        <w:rPr>
          <w:b/>
          <w:lang w:val="sr-Cyrl-CS"/>
        </w:rPr>
      </w:pPr>
      <w:r w:rsidRPr="009A4193">
        <w:rPr>
          <w:b/>
          <w:bCs/>
          <w:lang w:val="ru-RU"/>
        </w:rPr>
        <w:t>8.</w:t>
      </w:r>
      <w:r w:rsidR="002B5C08" w:rsidRPr="009A4193">
        <w:rPr>
          <w:b/>
          <w:bCs/>
          <w:lang w:val="ru-RU"/>
        </w:rPr>
        <w:t xml:space="preserve">2. </w:t>
      </w:r>
      <w:r w:rsidR="002B5C08" w:rsidRPr="009A4193">
        <w:rPr>
          <w:b/>
          <w:lang w:val="ru-RU"/>
        </w:rPr>
        <w:t xml:space="preserve">Захтев у погледу рока </w:t>
      </w:r>
      <w:r w:rsidR="00E63B96" w:rsidRPr="009A4193">
        <w:rPr>
          <w:b/>
          <w:lang w:val="ru-RU"/>
        </w:rPr>
        <w:t>испоруке добара</w:t>
      </w:r>
      <w:r w:rsidR="00777D83" w:rsidRPr="009A4193">
        <w:rPr>
          <w:b/>
          <w:lang w:val="ru-RU"/>
        </w:rPr>
        <w:t xml:space="preserve"> је </w:t>
      </w:r>
      <w:r w:rsidR="00777D83" w:rsidRPr="009A4193">
        <w:rPr>
          <w:b/>
          <w:u w:val="single"/>
          <w:lang w:val="ru-RU"/>
        </w:rPr>
        <w:t>макс</w:t>
      </w:r>
      <w:r w:rsidR="00BA799A" w:rsidRPr="001C5BBB">
        <w:rPr>
          <w:b/>
          <w:u w:val="single"/>
          <w:lang w:val="ru-RU"/>
        </w:rPr>
        <w:t>.</w:t>
      </w:r>
      <w:r w:rsidR="00CE1BD6" w:rsidRPr="001C5BBB">
        <w:rPr>
          <w:b/>
          <w:u w:val="single"/>
        </w:rPr>
        <w:t xml:space="preserve"> </w:t>
      </w:r>
      <w:r w:rsidR="00D33D65">
        <w:rPr>
          <w:b/>
          <w:u w:val="single"/>
        </w:rPr>
        <w:t>10</w:t>
      </w:r>
      <w:r w:rsidR="00777D83" w:rsidRPr="001C5BBB">
        <w:rPr>
          <w:b/>
          <w:u w:val="single"/>
          <w:lang w:val="ru-RU"/>
        </w:rPr>
        <w:t xml:space="preserve"> </w:t>
      </w:r>
      <w:r w:rsidR="004B7352" w:rsidRPr="001C5BBB">
        <w:rPr>
          <w:b/>
          <w:u w:val="single"/>
          <w:lang w:val="ru-RU"/>
        </w:rPr>
        <w:t>дана</w:t>
      </w:r>
      <w:r w:rsidR="006B3DF3" w:rsidRPr="006B3DF3">
        <w:pict>
          <v:line id="_x0000_s1027" style="position:absolute;z-index:-251663872;mso-position-horizontal-relative:text;mso-position-vertical-relative:text" from="4.55pt,-.75pt" to="237.75pt,-.75pt" strokeweight=".25mm">
            <v:stroke joinstyle="miter" endcap="square"/>
          </v:line>
        </w:pict>
      </w:r>
      <w:r w:rsidR="00D243AE">
        <w:rPr>
          <w:b/>
          <w:u w:val="single"/>
          <w:lang w:val="ru-RU"/>
        </w:rPr>
        <w:t>.</w:t>
      </w:r>
      <w:r w:rsidR="002B5C08" w:rsidRPr="009A4193">
        <w:rPr>
          <w:iCs/>
        </w:rPr>
        <w:t xml:space="preserve">Рок </w:t>
      </w:r>
      <w:r w:rsidR="00E63B96" w:rsidRPr="009A4193">
        <w:rPr>
          <w:iCs/>
          <w:lang w:val="sr-Cyrl-CS"/>
        </w:rPr>
        <w:t>испоруке добара</w:t>
      </w:r>
      <w:r w:rsidR="002B5C08" w:rsidRPr="009A4193">
        <w:rPr>
          <w:iCs/>
        </w:rPr>
        <w:t xml:space="preserve"> тече </w:t>
      </w:r>
      <w:r w:rsidR="00AF1F27" w:rsidRPr="009A4193">
        <w:rPr>
          <w:b/>
          <w:iCs/>
        </w:rPr>
        <w:t>од датума потписивања уговора</w:t>
      </w:r>
      <w:r w:rsidR="00167BB6" w:rsidRPr="009A4193">
        <w:rPr>
          <w:b/>
          <w:iCs/>
        </w:rPr>
        <w:t>.</w:t>
      </w:r>
    </w:p>
    <w:p w:rsidR="002B5C08" w:rsidRPr="009A4193" w:rsidRDefault="009C18CF" w:rsidP="00B70847">
      <w:pPr>
        <w:widowControl w:val="0"/>
        <w:overflowPunct w:val="0"/>
        <w:autoSpaceDE w:val="0"/>
        <w:spacing w:line="240" w:lineRule="auto"/>
        <w:ind w:right="-70"/>
        <w:jc w:val="both"/>
        <w:rPr>
          <w:lang w:val="ru-RU"/>
        </w:rPr>
      </w:pPr>
      <w:r w:rsidRPr="009A4193">
        <w:rPr>
          <w:b/>
          <w:bCs/>
          <w:lang w:val="ru-RU"/>
        </w:rPr>
        <w:t>8</w:t>
      </w:r>
      <w:r w:rsidR="002B5C08" w:rsidRPr="009A4193">
        <w:rPr>
          <w:b/>
          <w:bCs/>
          <w:lang w:val="ru-RU"/>
        </w:rPr>
        <w:t>.3</w:t>
      </w:r>
      <w:r w:rsidR="002B5C08" w:rsidRPr="009A4193">
        <w:rPr>
          <w:b/>
          <w:bCs/>
          <w:u w:val="single"/>
          <w:lang w:val="ru-RU"/>
        </w:rPr>
        <w:t xml:space="preserve">. </w:t>
      </w:r>
      <w:r w:rsidR="002B5C08" w:rsidRPr="009A4193">
        <w:rPr>
          <w:b/>
          <w:u w:val="single"/>
          <w:lang w:val="ru-RU"/>
        </w:rPr>
        <w:t>Захтев у погледу рока важења понуде</w:t>
      </w:r>
      <w:r w:rsidR="002B5C08" w:rsidRPr="009A4193">
        <w:rPr>
          <w:b/>
          <w:bCs/>
          <w:lang w:val="ru-RU"/>
        </w:rPr>
        <w:t xml:space="preserve"> </w:t>
      </w:r>
      <w:r w:rsidR="00D243AE">
        <w:rPr>
          <w:b/>
          <w:bCs/>
          <w:lang w:val="ru-RU"/>
        </w:rPr>
        <w:t>-</w:t>
      </w:r>
      <w:r w:rsidR="002B5C08" w:rsidRPr="009A4193">
        <w:rPr>
          <w:lang w:val="ru-RU"/>
        </w:rPr>
        <w:t xml:space="preserve">Рок важења понуде је минимум </w:t>
      </w:r>
      <w:r w:rsidR="002B5C08" w:rsidRPr="009A4193">
        <w:t>6</w:t>
      </w:r>
      <w:r w:rsidR="002B5C08" w:rsidRPr="009A4193">
        <w:rPr>
          <w:lang w:val="ru-RU"/>
        </w:rPr>
        <w:t>0 дана од дана јавног отварања понуда.</w:t>
      </w:r>
      <w:r w:rsidR="006B3DF3">
        <w:pict>
          <v:line id="_x0000_s1028" style="position:absolute;left:0;text-align:left;z-index:-251662848;mso-position-horizontal-relative:text;mso-position-vertical-relative:text" from="4.55pt,-13.6pt" to="226.95pt,-13.6pt" strokeweight=".3mm">
            <v:stroke joinstyle="miter" endcap="square"/>
          </v:line>
        </w:pict>
      </w:r>
      <w:r w:rsidR="002B5C08" w:rsidRPr="009A4193">
        <w:rPr>
          <w:lang w:val="ru-RU"/>
        </w:rPr>
        <w:t>У случају истека рока важења понуде, наручилац је дужан да у писаном облику затражи од понуђача продужење рока важења понуде.</w:t>
      </w:r>
      <w:bookmarkStart w:id="6" w:name="page31"/>
      <w:bookmarkEnd w:id="6"/>
      <w:r w:rsidR="002B5C08" w:rsidRPr="009A4193">
        <w:rPr>
          <w:lang w:val="ru-RU"/>
        </w:rPr>
        <w:t>Понуђач који прихвати захтев за продужење рока важења понуде не може мењати понуду.</w:t>
      </w:r>
    </w:p>
    <w:p w:rsidR="008B1A7A" w:rsidRPr="009A4193" w:rsidRDefault="009C18CF" w:rsidP="00D243AE">
      <w:pPr>
        <w:widowControl w:val="0"/>
        <w:overflowPunct w:val="0"/>
        <w:autoSpaceDE w:val="0"/>
        <w:spacing w:line="240" w:lineRule="auto"/>
        <w:ind w:right="-70"/>
        <w:jc w:val="both"/>
        <w:rPr>
          <w:lang w:val="sr-Cyrl-CS"/>
        </w:rPr>
      </w:pPr>
      <w:r w:rsidRPr="009A4193">
        <w:rPr>
          <w:b/>
          <w:bCs/>
          <w:iCs/>
          <w:u w:val="single"/>
          <w:lang w:val="ru-RU"/>
        </w:rPr>
        <w:t>9</w:t>
      </w:r>
      <w:r w:rsidR="002B5C08" w:rsidRPr="009A4193">
        <w:rPr>
          <w:b/>
          <w:bCs/>
          <w:iCs/>
          <w:u w:val="single"/>
          <w:lang w:val="ru-RU"/>
        </w:rPr>
        <w:t>. ВАЛУТА И НАЧИН НА КОЈИ МОРА ДА БУДЕ НАВЕДЕНА И ИЗРАЖЕНА ЦЕНА У ПОНУДИ</w:t>
      </w:r>
      <w:r w:rsidR="00D243AE">
        <w:rPr>
          <w:b/>
          <w:bCs/>
          <w:iCs/>
          <w:u w:val="single"/>
          <w:lang w:val="ru-RU"/>
        </w:rPr>
        <w:t>-</w:t>
      </w:r>
      <w:r w:rsidR="008B1A7A" w:rsidRPr="009A4193">
        <w:rPr>
          <w:lang w:val="sr-Cyrl-CS"/>
        </w:rPr>
        <w:t>Цен</w:t>
      </w:r>
      <w:r w:rsidR="008B1A7A" w:rsidRPr="009A4193">
        <w:rPr>
          <w:lang w:val="sr-Cyrl-BA"/>
        </w:rPr>
        <w:t>а</w:t>
      </w:r>
      <w:r w:rsidR="008B1A7A" w:rsidRPr="009A4193">
        <w:rPr>
          <w:lang w:val="sr-Cyrl-CS"/>
        </w:rPr>
        <w:t xml:space="preserve"> у понуди се исказуј</w:t>
      </w:r>
      <w:r w:rsidR="008B1A7A" w:rsidRPr="009A4193">
        <w:rPr>
          <w:lang w:val="sr-Cyrl-BA"/>
        </w:rPr>
        <w:t>е</w:t>
      </w:r>
      <w:r w:rsidR="008B1A7A" w:rsidRPr="009A4193">
        <w:rPr>
          <w:lang w:val="sr-Cyrl-CS"/>
        </w:rPr>
        <w:t xml:space="preserve"> у динарима, без ПДВ-а</w:t>
      </w:r>
      <w:r w:rsidR="008B1A7A" w:rsidRPr="009A4193">
        <w:rPr>
          <w:lang w:val="sr-Cyrl-BA"/>
        </w:rPr>
        <w:t>.</w:t>
      </w:r>
      <w:r w:rsidR="008B1A7A" w:rsidRPr="009A4193">
        <w:rPr>
          <w:b/>
          <w:lang w:val="sr-Cyrl-BA"/>
        </w:rPr>
        <w:t>У понуђену цену морају бити урачунати сви трошкови које понуђач има у реализацији  предметне јавне набавке.</w:t>
      </w:r>
      <w:r w:rsidR="008B1A7A" w:rsidRPr="009A4193">
        <w:rPr>
          <w:lang w:val="sr-Cyrl-BA"/>
        </w:rPr>
        <w:t xml:space="preserve">Цена са ПДВ-ом исказује се у Обрасцу структуре цена.Цена у понуди је непромењива и не може се мењати након отварања понуда. </w:t>
      </w:r>
      <w:r w:rsidR="008B1A7A" w:rsidRPr="009A4193">
        <w:t xml:space="preserve">У случају да понуђач даје попуст на </w:t>
      </w:r>
      <w:r w:rsidR="008B1A7A" w:rsidRPr="009A4193">
        <w:lastRenderedPageBreak/>
        <w:t xml:space="preserve">понуђену цену, исти мора бити урачунат у цену дату у понуди. Ако је у понуди исказана неуобичајено ниска цена, наручилац ће поступити у складу са чланом 92. Закона о јавним набавкама. </w:t>
      </w:r>
    </w:p>
    <w:p w:rsidR="002B5C08" w:rsidRPr="009A4193" w:rsidRDefault="009C18CF" w:rsidP="00B70847">
      <w:pPr>
        <w:spacing w:line="240" w:lineRule="auto"/>
        <w:jc w:val="both"/>
        <w:rPr>
          <w:u w:val="single"/>
          <w:lang w:val="ru-RU"/>
        </w:rPr>
      </w:pPr>
      <w:r w:rsidRPr="009A4193">
        <w:rPr>
          <w:b/>
          <w:bCs/>
          <w:iCs/>
          <w:u w:val="single"/>
          <w:lang w:val="ru-RU"/>
        </w:rPr>
        <w:t>10</w:t>
      </w:r>
      <w:r w:rsidR="002B5C08" w:rsidRPr="009A4193">
        <w:rPr>
          <w:b/>
          <w:bCs/>
          <w:iCs/>
          <w:u w:val="single"/>
          <w:lang w:val="ru-RU"/>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869D8" w:rsidRPr="009A4193" w:rsidRDefault="006869D8" w:rsidP="00D243AE">
      <w:pPr>
        <w:suppressAutoHyphens w:val="0"/>
        <w:autoSpaceDE w:val="0"/>
        <w:autoSpaceDN w:val="0"/>
        <w:adjustRightInd w:val="0"/>
        <w:spacing w:line="240" w:lineRule="auto"/>
        <w:rPr>
          <w:rFonts w:eastAsia="TimesNewRomanPSMT"/>
          <w:bCs/>
          <w:iCs/>
          <w:lang w:val="sr-Cyrl-CS"/>
        </w:rPr>
      </w:pPr>
      <w:r w:rsidRPr="009A4193">
        <w:rPr>
          <w:lang w:val="ru-RU" w:eastAsia="en-US"/>
        </w:rPr>
        <w:t xml:space="preserve">Министарство финансија и привреде Републике Србије: </w:t>
      </w:r>
      <w:hyperlink r:id="rId12" w:history="1">
        <w:r w:rsidRPr="009A4193">
          <w:rPr>
            <w:rStyle w:val="Hyperlink"/>
            <w:lang w:eastAsia="en-US"/>
          </w:rPr>
          <w:t>www</w:t>
        </w:r>
        <w:r w:rsidRPr="009A4193">
          <w:rPr>
            <w:rStyle w:val="Hyperlink"/>
            <w:lang w:val="ru-RU" w:eastAsia="en-US"/>
          </w:rPr>
          <w:t>.</w:t>
        </w:r>
        <w:r w:rsidRPr="009A4193">
          <w:rPr>
            <w:rStyle w:val="Hyperlink"/>
            <w:lang w:eastAsia="en-US"/>
          </w:rPr>
          <w:t>mfp</w:t>
        </w:r>
        <w:r w:rsidRPr="009A4193">
          <w:rPr>
            <w:rStyle w:val="Hyperlink"/>
            <w:lang w:val="ru-RU" w:eastAsia="en-US"/>
          </w:rPr>
          <w:t>.</w:t>
        </w:r>
        <w:r w:rsidRPr="009A4193">
          <w:rPr>
            <w:rStyle w:val="Hyperlink"/>
            <w:lang w:eastAsia="en-US"/>
          </w:rPr>
          <w:t>gov</w:t>
        </w:r>
        <w:r w:rsidRPr="009A4193">
          <w:rPr>
            <w:rStyle w:val="Hyperlink"/>
            <w:lang w:val="ru-RU" w:eastAsia="en-US"/>
          </w:rPr>
          <w:t>.</w:t>
        </w:r>
        <w:r w:rsidRPr="009A4193">
          <w:rPr>
            <w:rStyle w:val="Hyperlink"/>
            <w:lang w:eastAsia="en-US"/>
          </w:rPr>
          <w:t>rs</w:t>
        </w:r>
      </w:hyperlink>
      <w:r w:rsidR="00D243AE">
        <w:rPr>
          <w:lang w:eastAsia="en-US"/>
        </w:rPr>
        <w:t>.</w:t>
      </w:r>
      <w:r w:rsidRPr="009A4193">
        <w:rPr>
          <w:lang w:val="ru-RU" w:eastAsia="en-US"/>
        </w:rPr>
        <w:t xml:space="preserve">Пореска управа Републике: </w:t>
      </w:r>
      <w:hyperlink r:id="rId13" w:history="1">
        <w:r w:rsidRPr="009A4193">
          <w:rPr>
            <w:rStyle w:val="Hyperlink"/>
            <w:lang w:eastAsia="en-US"/>
          </w:rPr>
          <w:t>http</w:t>
        </w:r>
        <w:r w:rsidRPr="009A4193">
          <w:rPr>
            <w:rStyle w:val="Hyperlink"/>
            <w:lang w:val="ru-RU" w:eastAsia="en-US"/>
          </w:rPr>
          <w:t>://</w:t>
        </w:r>
        <w:r w:rsidRPr="009A4193">
          <w:rPr>
            <w:rStyle w:val="Hyperlink"/>
            <w:lang w:eastAsia="en-US"/>
          </w:rPr>
          <w:t>poreskaupravars</w:t>
        </w:r>
        <w:r w:rsidRPr="009A4193">
          <w:rPr>
            <w:rStyle w:val="Hyperlink"/>
            <w:lang w:val="ru-RU" w:eastAsia="en-US"/>
          </w:rPr>
          <w:t>.</w:t>
        </w:r>
        <w:r w:rsidRPr="009A4193">
          <w:rPr>
            <w:rStyle w:val="Hyperlink"/>
            <w:lang w:eastAsia="en-US"/>
          </w:rPr>
          <w:t>org</w:t>
        </w:r>
        <w:r w:rsidRPr="009A4193">
          <w:rPr>
            <w:rStyle w:val="Hyperlink"/>
            <w:lang w:val="ru-RU" w:eastAsia="en-US"/>
          </w:rPr>
          <w:t>/</w:t>
        </w:r>
      </w:hyperlink>
      <w:r w:rsidR="00D243AE">
        <w:rPr>
          <w:lang w:eastAsia="en-US"/>
        </w:rPr>
        <w:t>.</w:t>
      </w:r>
      <w:r w:rsidRPr="009A4193">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869D8" w:rsidRPr="009A4193" w:rsidRDefault="006869D8" w:rsidP="00D243AE">
      <w:pPr>
        <w:suppressAutoHyphens w:val="0"/>
        <w:autoSpaceDE w:val="0"/>
        <w:autoSpaceDN w:val="0"/>
        <w:adjustRightInd w:val="0"/>
        <w:spacing w:line="240" w:lineRule="auto"/>
        <w:jc w:val="both"/>
        <w:rPr>
          <w:lang w:val="sr-Cyrl-CS" w:eastAsia="en-US"/>
        </w:rPr>
      </w:pPr>
      <w:r w:rsidRPr="009A4193">
        <w:rPr>
          <w:lang w:val="ru-RU" w:eastAsia="en-US"/>
        </w:rPr>
        <w:t>Аге</w:t>
      </w:r>
      <w:r w:rsidR="00E63B96" w:rsidRPr="009A4193">
        <w:rPr>
          <w:lang w:val="ru-RU" w:eastAsia="en-US"/>
        </w:rPr>
        <w:t>нц</w:t>
      </w:r>
      <w:r w:rsidRPr="009A4193">
        <w:rPr>
          <w:lang w:val="ru-RU" w:eastAsia="en-US"/>
        </w:rPr>
        <w:t xml:space="preserve">ија за заштиту животне средине: </w:t>
      </w:r>
      <w:hyperlink r:id="rId14" w:history="1">
        <w:r w:rsidRPr="009A4193">
          <w:rPr>
            <w:rStyle w:val="Hyperlink"/>
            <w:lang w:eastAsia="en-US"/>
          </w:rPr>
          <w:t>www</w:t>
        </w:r>
        <w:r w:rsidRPr="009A4193">
          <w:rPr>
            <w:rStyle w:val="Hyperlink"/>
            <w:lang w:val="ru-RU" w:eastAsia="en-US"/>
          </w:rPr>
          <w:t>.</w:t>
        </w:r>
        <w:r w:rsidRPr="009A4193">
          <w:rPr>
            <w:rStyle w:val="Hyperlink"/>
            <w:lang w:eastAsia="en-US"/>
          </w:rPr>
          <w:t>sepa</w:t>
        </w:r>
        <w:r w:rsidRPr="009A4193">
          <w:rPr>
            <w:rStyle w:val="Hyperlink"/>
            <w:lang w:val="ru-RU" w:eastAsia="en-US"/>
          </w:rPr>
          <w:t>.</w:t>
        </w:r>
        <w:r w:rsidRPr="009A4193">
          <w:rPr>
            <w:rStyle w:val="Hyperlink"/>
            <w:lang w:eastAsia="en-US"/>
          </w:rPr>
          <w:t>gov</w:t>
        </w:r>
        <w:r w:rsidRPr="009A4193">
          <w:rPr>
            <w:rStyle w:val="Hyperlink"/>
            <w:lang w:val="ru-RU" w:eastAsia="en-US"/>
          </w:rPr>
          <w:t>.</w:t>
        </w:r>
        <w:r w:rsidRPr="009A4193">
          <w:rPr>
            <w:rStyle w:val="Hyperlink"/>
            <w:lang w:eastAsia="en-US"/>
          </w:rPr>
          <w:t>rs</w:t>
        </w:r>
      </w:hyperlink>
      <w:r w:rsidR="00D243AE">
        <w:rPr>
          <w:lang w:eastAsia="en-US"/>
        </w:rPr>
        <w:t>.</w:t>
      </w:r>
      <w:r w:rsidRPr="009A4193">
        <w:rPr>
          <w:lang w:val="ru-RU" w:eastAsia="en-US"/>
        </w:rPr>
        <w:t xml:space="preserve">Министарство енергетике, развоја и заштите животне средине: </w:t>
      </w:r>
      <w:hyperlink r:id="rId15" w:history="1">
        <w:r w:rsidRPr="009A4193">
          <w:rPr>
            <w:rStyle w:val="Hyperlink"/>
            <w:lang w:eastAsia="en-US"/>
          </w:rPr>
          <w:t>www</w:t>
        </w:r>
        <w:r w:rsidRPr="009A4193">
          <w:rPr>
            <w:rStyle w:val="Hyperlink"/>
            <w:lang w:val="ru-RU" w:eastAsia="en-US"/>
          </w:rPr>
          <w:t>.</w:t>
        </w:r>
        <w:r w:rsidRPr="009A4193">
          <w:rPr>
            <w:rStyle w:val="Hyperlink"/>
            <w:lang w:eastAsia="en-US"/>
          </w:rPr>
          <w:t>merz</w:t>
        </w:r>
        <w:r w:rsidRPr="009A4193">
          <w:rPr>
            <w:rStyle w:val="Hyperlink"/>
            <w:lang w:val="ru-RU" w:eastAsia="en-US"/>
          </w:rPr>
          <w:t>.</w:t>
        </w:r>
        <w:r w:rsidRPr="009A4193">
          <w:rPr>
            <w:rStyle w:val="Hyperlink"/>
            <w:lang w:eastAsia="en-US"/>
          </w:rPr>
          <w:t>gov</w:t>
        </w:r>
        <w:r w:rsidRPr="009A4193">
          <w:rPr>
            <w:rStyle w:val="Hyperlink"/>
            <w:lang w:val="ru-RU" w:eastAsia="en-US"/>
          </w:rPr>
          <w:t>.</w:t>
        </w:r>
        <w:r w:rsidRPr="009A4193">
          <w:rPr>
            <w:rStyle w:val="Hyperlink"/>
            <w:lang w:eastAsia="en-US"/>
          </w:rPr>
          <w:t>rs</w:t>
        </w:r>
      </w:hyperlink>
    </w:p>
    <w:p w:rsidR="006869D8" w:rsidRPr="009A4193" w:rsidRDefault="006869D8" w:rsidP="00B70847">
      <w:pPr>
        <w:spacing w:line="240" w:lineRule="auto"/>
        <w:jc w:val="both"/>
        <w:rPr>
          <w:rFonts w:eastAsia="TimesNewRomanPSMT"/>
          <w:bCs/>
          <w:iCs/>
          <w:lang w:val="sr-Cyrl-CS"/>
        </w:rPr>
      </w:pPr>
      <w:r w:rsidRPr="009A4193">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6869D8" w:rsidRPr="009A4193" w:rsidRDefault="006869D8" w:rsidP="00B70847">
      <w:pPr>
        <w:suppressAutoHyphens w:val="0"/>
        <w:autoSpaceDE w:val="0"/>
        <w:autoSpaceDN w:val="0"/>
        <w:adjustRightInd w:val="0"/>
        <w:spacing w:line="240" w:lineRule="auto"/>
        <w:rPr>
          <w:lang w:val="ru-RU" w:eastAsia="en-US"/>
        </w:rPr>
      </w:pPr>
      <w:r w:rsidRPr="009A4193">
        <w:rPr>
          <w:lang w:val="ru-RU" w:eastAsia="en-US"/>
        </w:rPr>
        <w:t xml:space="preserve">Министарство правде и државне управе Републике Србије: </w:t>
      </w:r>
      <w:r w:rsidRPr="009A4193">
        <w:rPr>
          <w:lang w:eastAsia="en-US"/>
        </w:rPr>
        <w:t>www</w:t>
      </w:r>
      <w:r w:rsidRPr="009A4193">
        <w:rPr>
          <w:lang w:val="ru-RU" w:eastAsia="en-US"/>
        </w:rPr>
        <w:t>.</w:t>
      </w:r>
      <w:r w:rsidRPr="009A4193">
        <w:rPr>
          <w:lang w:eastAsia="en-US"/>
        </w:rPr>
        <w:t>drzavnauprava</w:t>
      </w:r>
      <w:r w:rsidRPr="009A4193">
        <w:rPr>
          <w:lang w:val="ru-RU" w:eastAsia="en-US"/>
        </w:rPr>
        <w:t>.</w:t>
      </w:r>
      <w:r w:rsidRPr="009A4193">
        <w:rPr>
          <w:lang w:eastAsia="en-US"/>
        </w:rPr>
        <w:t>gov</w:t>
      </w:r>
      <w:r w:rsidRPr="009A4193">
        <w:rPr>
          <w:lang w:val="ru-RU" w:eastAsia="en-US"/>
        </w:rPr>
        <w:t>.</w:t>
      </w:r>
      <w:r w:rsidRPr="009A4193">
        <w:rPr>
          <w:lang w:eastAsia="en-US"/>
        </w:rPr>
        <w:t>rs</w:t>
      </w:r>
      <w:r w:rsidR="00D243AE">
        <w:rPr>
          <w:lang w:eastAsia="en-US"/>
        </w:rPr>
        <w:t>.</w:t>
      </w:r>
      <w:r w:rsidRPr="009A4193">
        <w:rPr>
          <w:lang w:val="ru-RU" w:eastAsia="en-US"/>
        </w:rPr>
        <w:t xml:space="preserve">Министарство рада, запошљавања и социјалне политике Републике Србије: </w:t>
      </w:r>
      <w:hyperlink r:id="rId16" w:history="1">
        <w:r w:rsidR="00E63B96" w:rsidRPr="009A4193">
          <w:rPr>
            <w:rStyle w:val="Hyperlink"/>
            <w:lang w:eastAsia="en-US"/>
          </w:rPr>
          <w:t>www</w:t>
        </w:r>
        <w:r w:rsidR="00E63B96" w:rsidRPr="009A4193">
          <w:rPr>
            <w:rStyle w:val="Hyperlink"/>
            <w:lang w:val="ru-RU" w:eastAsia="en-US"/>
          </w:rPr>
          <w:t>.</w:t>
        </w:r>
        <w:r w:rsidR="00E63B96" w:rsidRPr="009A4193">
          <w:rPr>
            <w:rStyle w:val="Hyperlink"/>
            <w:lang w:eastAsia="en-US"/>
          </w:rPr>
          <w:t>minrzs</w:t>
        </w:r>
        <w:r w:rsidR="00E63B96" w:rsidRPr="009A4193">
          <w:rPr>
            <w:rStyle w:val="Hyperlink"/>
            <w:lang w:val="ru-RU" w:eastAsia="en-US"/>
          </w:rPr>
          <w:t>.</w:t>
        </w:r>
        <w:r w:rsidR="00E63B96" w:rsidRPr="009A4193">
          <w:rPr>
            <w:rStyle w:val="Hyperlink"/>
            <w:lang w:eastAsia="en-US"/>
          </w:rPr>
          <w:t>gov</w:t>
        </w:r>
        <w:r w:rsidR="00E63B96" w:rsidRPr="009A4193">
          <w:rPr>
            <w:rStyle w:val="Hyperlink"/>
            <w:lang w:val="ru-RU" w:eastAsia="en-US"/>
          </w:rPr>
          <w:t>.</w:t>
        </w:r>
        <w:r w:rsidR="00E63B96" w:rsidRPr="009A4193">
          <w:rPr>
            <w:rStyle w:val="Hyperlink"/>
            <w:lang w:eastAsia="en-US"/>
          </w:rPr>
          <w:t>rs</w:t>
        </w:r>
      </w:hyperlink>
    </w:p>
    <w:p w:rsidR="002B5C08" w:rsidRPr="00265057" w:rsidRDefault="002B5C08" w:rsidP="00265057">
      <w:pPr>
        <w:widowControl w:val="0"/>
        <w:overflowPunct w:val="0"/>
        <w:autoSpaceDE w:val="0"/>
        <w:spacing w:line="240" w:lineRule="auto"/>
        <w:ind w:right="600"/>
        <w:jc w:val="both"/>
        <w:rPr>
          <w:color w:val="auto"/>
          <w:lang w:val="ru-RU"/>
        </w:rPr>
      </w:pPr>
      <w:bookmarkStart w:id="7" w:name="page33"/>
      <w:bookmarkEnd w:id="7"/>
      <w:r w:rsidRPr="00552FD7">
        <w:rPr>
          <w:b/>
          <w:bCs/>
          <w:iCs/>
          <w:u w:val="single"/>
          <w:lang w:val="ru-RU"/>
        </w:rPr>
        <w:t>1</w:t>
      </w:r>
      <w:r w:rsidR="009C18CF" w:rsidRPr="00552FD7">
        <w:rPr>
          <w:b/>
          <w:bCs/>
          <w:iCs/>
          <w:u w:val="single"/>
          <w:lang w:val="ru-RU"/>
        </w:rPr>
        <w:t>1</w:t>
      </w:r>
      <w:r w:rsidRPr="00552FD7">
        <w:rPr>
          <w:b/>
          <w:bCs/>
          <w:iCs/>
          <w:u w:val="single"/>
          <w:lang w:val="ru-RU"/>
        </w:rPr>
        <w:t>. ПОДАЦИ О ВРСТИ, САДРЖИНИ, НАЧИНУ ПОДНОШЕЊА, ВИСИНИ И РОКОВИМА ОБЕЗБЕЂЕЊА ИСПУЊЕЊА ОБАВЕЗА ПОНУЂАЧА</w:t>
      </w:r>
      <w:r w:rsidR="00D243AE">
        <w:rPr>
          <w:b/>
          <w:bCs/>
          <w:iCs/>
          <w:u w:val="single"/>
          <w:lang w:val="ru-RU"/>
        </w:rPr>
        <w:t>-</w:t>
      </w:r>
      <w:r w:rsidRPr="00FD3884">
        <w:rPr>
          <w:b/>
          <w:bCs/>
          <w:iCs/>
        </w:rPr>
        <w:t>I</w:t>
      </w:r>
      <w:r w:rsidRPr="00FD3884">
        <w:rPr>
          <w:b/>
          <w:bCs/>
          <w:iCs/>
          <w:lang w:val="ru-RU"/>
        </w:rPr>
        <w:t xml:space="preserve"> ЗА ДОБРО ИЗВРШЕЊЕ</w:t>
      </w:r>
      <w:r w:rsidRPr="00552FD7">
        <w:rPr>
          <w:b/>
          <w:bCs/>
          <w:iCs/>
          <w:u w:val="single"/>
          <w:lang w:val="ru-RU"/>
        </w:rPr>
        <w:t xml:space="preserve"> </w:t>
      </w:r>
      <w:r w:rsidR="008B1A7A" w:rsidRPr="00552FD7">
        <w:rPr>
          <w:b/>
          <w:bCs/>
          <w:iCs/>
          <w:u w:val="single"/>
          <w:lang w:val="ru-RU"/>
        </w:rPr>
        <w:t>ПОСЛА</w:t>
      </w:r>
      <w:r w:rsidRPr="00552FD7">
        <w:rPr>
          <w:b/>
          <w:bCs/>
          <w:iCs/>
          <w:u w:val="single"/>
          <w:lang w:val="ru-RU"/>
        </w:rPr>
        <w:t xml:space="preserve"> понуђач на дан закључења уговора доставља наручиоцу</w:t>
      </w:r>
      <w:r w:rsidRPr="00552FD7">
        <w:rPr>
          <w:b/>
          <w:iCs/>
          <w:u w:val="single"/>
          <w:lang w:val="ru-RU"/>
        </w:rPr>
        <w:t>:</w:t>
      </w:r>
      <w:r w:rsidR="006722CE" w:rsidRPr="00552FD7">
        <w:t xml:space="preserve"> </w:t>
      </w:r>
      <w:r w:rsidR="006B3DF3">
        <w:pict>
          <v:line id="_x0000_s1030" style="position:absolute;left:0;text-align:left;z-index:-251660800;mso-position-horizontal-relative:text;mso-position-vertical-relative:text" from="4.55pt,-13.4pt" to="428.75pt,-13.4pt" strokeweight=".42mm">
            <v:stroke joinstyle="miter" endcap="square"/>
          </v:line>
        </w:pict>
      </w:r>
      <w:r w:rsidR="006B3DF3">
        <w:pict>
          <v:line id="_x0000_s1031" style="position:absolute;left:0;text-align:left;z-index:-251659776;mso-position-horizontal-relative:text;mso-position-vertical-relative:text" from="4.55pt,-.45pt" to="127.8pt,-.45pt" strokeweight=".42mm">
            <v:stroke joinstyle="miter" endcap="square"/>
          </v:line>
        </w:pict>
      </w:r>
      <w:r w:rsidRPr="00552FD7">
        <w:rPr>
          <w:lang w:val="ru-RU"/>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доказ о регистрацији менице. Рок важења менице је минимум 30 дана дужи од уговореног рока за </w:t>
      </w:r>
      <w:r w:rsidR="002A5F95" w:rsidRPr="00552FD7">
        <w:rPr>
          <w:lang w:val="ru-RU"/>
        </w:rPr>
        <w:t>испоруку добара.</w:t>
      </w:r>
    </w:p>
    <w:p w:rsidR="002B5C08" w:rsidRDefault="002B5C08" w:rsidP="00B70847">
      <w:pPr>
        <w:widowControl w:val="0"/>
        <w:overflowPunct w:val="0"/>
        <w:autoSpaceDE w:val="0"/>
        <w:spacing w:line="240" w:lineRule="auto"/>
        <w:ind w:right="20"/>
        <w:jc w:val="both"/>
        <w:rPr>
          <w:lang w:val="ru-RU"/>
        </w:rPr>
      </w:pPr>
      <w:r w:rsidRPr="009A4193">
        <w:rPr>
          <w:b/>
          <w:bCs/>
          <w:iCs/>
          <w:u w:val="single"/>
          <w:lang w:val="ru-RU"/>
        </w:rPr>
        <w:t>1</w:t>
      </w:r>
      <w:r w:rsidR="009C18CF" w:rsidRPr="009A4193">
        <w:rPr>
          <w:b/>
          <w:bCs/>
          <w:iCs/>
          <w:u w:val="single"/>
          <w:lang w:val="ru-RU"/>
        </w:rPr>
        <w:t>2</w:t>
      </w:r>
      <w:r w:rsidRPr="009A4193">
        <w:rPr>
          <w:b/>
          <w:bCs/>
          <w:iCs/>
          <w:u w:val="single"/>
          <w:lang w:val="ru-RU"/>
        </w:rPr>
        <w:t>. ЗАШТИТА ПОВЕРЉИВОСТИ ПОДАТАКА КОЈЕ НАРУЧИЛАЦ СТАВЉА ПОНУЂАЧИМА НА РАСПОЛАГАЊЕ, УКЉУЧУЈУЋИ И ЊИХОВЕ ПОДИЗВОЂАЧЕ</w:t>
      </w:r>
      <w:r w:rsidR="00D243AE">
        <w:rPr>
          <w:b/>
          <w:bCs/>
          <w:iCs/>
          <w:u w:val="single"/>
          <w:lang w:val="ru-RU"/>
        </w:rPr>
        <w:t xml:space="preserve"> </w:t>
      </w:r>
      <w:r w:rsidRPr="009A4193">
        <w:rPr>
          <w:lang w:val="ru-RU"/>
        </w:rPr>
        <w:t>Предметна набавка не садржи поверљиве информације које наручилац ставља на располагање.</w:t>
      </w:r>
    </w:p>
    <w:p w:rsidR="002B5C08" w:rsidRPr="009A4193" w:rsidRDefault="002B5C08" w:rsidP="00B70847">
      <w:pPr>
        <w:widowControl w:val="0"/>
        <w:overflowPunct w:val="0"/>
        <w:autoSpaceDE w:val="0"/>
        <w:spacing w:line="240" w:lineRule="auto"/>
        <w:ind w:right="20"/>
        <w:jc w:val="both"/>
        <w:rPr>
          <w:lang w:val="ru-RU"/>
        </w:rPr>
      </w:pPr>
      <w:r w:rsidRPr="009A4193">
        <w:rPr>
          <w:b/>
          <w:bCs/>
          <w:u w:val="single"/>
          <w:lang w:val="ru-RU"/>
        </w:rPr>
        <w:t>1</w:t>
      </w:r>
      <w:r w:rsidR="009C18CF" w:rsidRPr="009A4193">
        <w:rPr>
          <w:b/>
          <w:bCs/>
          <w:u w:val="single"/>
          <w:lang w:val="ru-RU"/>
        </w:rPr>
        <w:t>3</w:t>
      </w:r>
      <w:r w:rsidRPr="009A4193">
        <w:rPr>
          <w:b/>
          <w:bCs/>
          <w:u w:val="single"/>
          <w:lang w:val="ru-RU"/>
        </w:rPr>
        <w:t>. ДОДАТНЕ ИНФОРМАЦИЈЕ ИЛИ ПОЈАШЊЕЊА У ВЕЗИ СА ПРИПРЕМАЊЕМ ПОНУДЕ</w:t>
      </w:r>
      <w:r w:rsidR="00D243AE">
        <w:rPr>
          <w:b/>
          <w:bCs/>
          <w:u w:val="single"/>
          <w:lang w:val="ru-RU"/>
        </w:rPr>
        <w:t xml:space="preserve"> </w:t>
      </w:r>
      <w:r w:rsidRPr="009A4193">
        <w:rPr>
          <w:lang w:val="ru-RU"/>
        </w:rPr>
        <w:t>Заинтересовано лице може, у писаном облику путем поште на адресу наручиоца</w:t>
      </w:r>
      <w:r w:rsidR="00ED3C1D" w:rsidRPr="009A4193">
        <w:rPr>
          <w:i/>
          <w:iCs/>
          <w:lang w:val="ru-RU"/>
        </w:rPr>
        <w:t xml:space="preserve"> </w:t>
      </w:r>
      <w:r w:rsidR="00ED3C1D" w:rsidRPr="009A4193">
        <w:rPr>
          <w:iCs/>
          <w:lang w:val="ru-RU"/>
        </w:rPr>
        <w:t xml:space="preserve">или </w:t>
      </w:r>
      <w:r w:rsidR="00ED3C1D" w:rsidRPr="009A4193">
        <w:rPr>
          <w:iCs/>
          <w:color w:val="0D0D0D"/>
          <w:lang w:val="ru-RU"/>
        </w:rPr>
        <w:t>путем</w:t>
      </w:r>
      <w:r w:rsidR="00ED3C1D" w:rsidRPr="009A4193">
        <w:rPr>
          <w:i/>
          <w:iCs/>
          <w:color w:val="0D0D0D"/>
          <w:lang w:val="ru-RU"/>
        </w:rPr>
        <w:t xml:space="preserve"> </w:t>
      </w:r>
      <w:r w:rsidRPr="009A4193">
        <w:rPr>
          <w:color w:val="0D0D0D"/>
          <w:lang w:val="ru-RU"/>
        </w:rPr>
        <w:t xml:space="preserve">електронске поште на </w:t>
      </w:r>
      <w:r w:rsidRPr="009A4193">
        <w:rPr>
          <w:color w:val="0D0D0D"/>
        </w:rPr>
        <w:t>e</w:t>
      </w:r>
      <w:r w:rsidRPr="009A4193">
        <w:rPr>
          <w:color w:val="0D0D0D"/>
          <w:lang w:val="ru-RU"/>
        </w:rPr>
        <w:t>-</w:t>
      </w:r>
      <w:r w:rsidRPr="009A4193">
        <w:rPr>
          <w:color w:val="0D0D0D"/>
        </w:rPr>
        <w:t>mail:</w:t>
      </w:r>
      <w:r w:rsidRPr="009A4193">
        <w:rPr>
          <w:color w:val="FF0000"/>
          <w:lang w:val="ru-RU"/>
        </w:rPr>
        <w:t xml:space="preserve"> </w:t>
      </w:r>
      <w:r w:rsidR="000E1670" w:rsidRPr="000E1670">
        <w:rPr>
          <w:color w:val="auto"/>
          <w:shd w:val="clear" w:color="auto" w:fill="FFFFFF"/>
        </w:rPr>
        <w:t>crvenikrst032@mts.rs</w:t>
      </w:r>
      <w:r w:rsidR="000E1670" w:rsidRPr="009A4193">
        <w:rPr>
          <w:lang w:val="ru-RU"/>
        </w:rPr>
        <w:t xml:space="preserve"> </w:t>
      </w:r>
      <w:r w:rsidRPr="009A4193">
        <w:rPr>
          <w:lang w:val="ru-RU"/>
        </w:rPr>
        <w:t>или факсом на</w:t>
      </w:r>
      <w:bookmarkStart w:id="8" w:name="page35"/>
      <w:bookmarkEnd w:id="8"/>
      <w:r w:rsidRPr="009A4193">
        <w:t xml:space="preserve"> </w:t>
      </w:r>
      <w:r w:rsidRPr="009A4193">
        <w:rPr>
          <w:lang w:val="ru-RU"/>
        </w:rPr>
        <w:t>број 032/</w:t>
      </w:r>
      <w:r w:rsidR="006722CE" w:rsidRPr="009A4193">
        <w:rPr>
          <w:lang w:val="ru-RU"/>
        </w:rPr>
        <w:t>3</w:t>
      </w:r>
      <w:r w:rsidR="004E6ED3">
        <w:rPr>
          <w:lang w:val="ru-RU"/>
        </w:rPr>
        <w:t>7</w:t>
      </w:r>
      <w:r w:rsidR="00332EA4" w:rsidRPr="009A4193">
        <w:rPr>
          <w:lang w:val="sr-Latn-CS"/>
        </w:rPr>
        <w:t>2-6</w:t>
      </w:r>
      <w:r w:rsidR="004E6ED3">
        <w:t>62</w:t>
      </w:r>
      <w:r w:rsidRPr="009A4193">
        <w:rPr>
          <w:lang w:val="ru-RU"/>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r w:rsidR="00ED3C1D" w:rsidRPr="009A4193">
        <w:t>Заинтересовано лице може</w:t>
      </w:r>
      <w:r w:rsidR="00ED3C1D" w:rsidRPr="009A4193">
        <w:rPr>
          <w:lang w:val="sr-Cyrl-CS"/>
        </w:rPr>
        <w:t>,</w:t>
      </w:r>
      <w:r w:rsidR="00ED3C1D" w:rsidRPr="009A4193">
        <w:t xml:space="preserve"> у писаном облику</w:t>
      </w:r>
      <w:r w:rsidR="00ED3C1D" w:rsidRPr="009A4193">
        <w:rPr>
          <w:lang w:val="sr-Cyrl-CS"/>
        </w:rPr>
        <w:t xml:space="preserve">, </w:t>
      </w:r>
      <w:r w:rsidR="00ED3C1D" w:rsidRPr="009A4193">
        <w:t xml:space="preserve">тражити </w:t>
      </w:r>
      <w:r w:rsidR="00ED3C1D" w:rsidRPr="009A4193">
        <w:rPr>
          <w:lang w:val="sr-Cyrl-CS"/>
        </w:rPr>
        <w:t xml:space="preserve">од наручиоца </w:t>
      </w:r>
      <w:r w:rsidR="00ED3C1D" w:rsidRPr="009A4193">
        <w:t xml:space="preserve">додатне информације или појашњења у вези са припремањем понуде, </w:t>
      </w:r>
      <w:r w:rsidR="00ED3C1D" w:rsidRPr="009A4193">
        <w:rPr>
          <w:lang w:val="sr-Cyrl-CS"/>
        </w:rPr>
        <w:t>при чему може да укаже наручиоцу  и на евентуално уочене недостатке и неправилности у конкурсној документацији</w:t>
      </w:r>
      <w:r w:rsidR="00ED3C1D" w:rsidRPr="009A4193">
        <w:t xml:space="preserve">, најкасније </w:t>
      </w:r>
      <w:r w:rsidR="00ED3C1D" w:rsidRPr="009A4193">
        <w:rPr>
          <w:b/>
        </w:rPr>
        <w:t>5 (пет)</w:t>
      </w:r>
      <w:r w:rsidR="00ED3C1D" w:rsidRPr="009A4193">
        <w:t xml:space="preserve"> дана пре </w:t>
      </w:r>
      <w:r w:rsidR="007273DA" w:rsidRPr="009A4193">
        <w:t>истека рока за подношење понуда,</w:t>
      </w:r>
      <w:r w:rsidR="007273DA" w:rsidRPr="009A4193">
        <w:rPr>
          <w:rFonts w:eastAsia="TimesNewRomanPSMT"/>
          <w:b/>
          <w:bCs/>
          <w:lang w:val="sr-Cyrl-CS"/>
        </w:rPr>
        <w:t xml:space="preserve"> </w:t>
      </w:r>
      <w:r w:rsidR="007273DA" w:rsidRPr="009A4193">
        <w:rPr>
          <w:rFonts w:eastAsia="TimesNewRomanPSMT"/>
          <w:bCs/>
          <w:lang w:val="sr-Cyrl-CS"/>
        </w:rPr>
        <w:t xml:space="preserve">сваког радног дана (од понедељка до петка) у периоду од 7 до 14 часова. Суботом и недељом није могућ пријем </w:t>
      </w:r>
      <w:r w:rsidR="007273DA" w:rsidRPr="009A4193">
        <w:rPr>
          <w:rFonts w:eastAsia="TimesNewRomanPSMT"/>
          <w:bCs/>
        </w:rPr>
        <w:t>Захтева за додатним информацијама или појашњењима</w:t>
      </w:r>
      <w:r w:rsidR="007273DA" w:rsidRPr="009A4193">
        <w:rPr>
          <w:rFonts w:eastAsia="TimesNewRomanPSMT"/>
          <w:bCs/>
          <w:lang w:val="sr-Cyrl-CS"/>
        </w:rPr>
        <w:t>.</w:t>
      </w:r>
      <w:r w:rsidR="00ED3C1D" w:rsidRPr="009A4193">
        <w:t xml:space="preserve"> </w:t>
      </w:r>
      <w:r w:rsidR="00AD5A37" w:rsidRPr="009A4193">
        <w:rPr>
          <w:lang w:val="sr-Cyrl-CS"/>
        </w:rPr>
        <w:t>Н</w:t>
      </w:r>
      <w:r w:rsidR="00ED3C1D" w:rsidRPr="009A4193">
        <w:t xml:space="preserve">аручилац ће у року од </w:t>
      </w:r>
      <w:r w:rsidR="00ED3C1D" w:rsidRPr="009A4193">
        <w:rPr>
          <w:b/>
        </w:rPr>
        <w:t>3 (три)</w:t>
      </w:r>
      <w:r w:rsidR="00ED3C1D" w:rsidRPr="009A4193">
        <w:t xml:space="preserve"> од дана пријема захтева </w:t>
      </w:r>
      <w:r w:rsidR="00ED3C1D" w:rsidRPr="009A4193">
        <w:rPr>
          <w:lang w:val="sr-Cyrl-CS"/>
        </w:rPr>
        <w:t xml:space="preserve">одговор објавити </w:t>
      </w:r>
      <w:r w:rsidR="00ED3C1D" w:rsidRPr="009A4193">
        <w:t>на Порталу јавних набавки.</w:t>
      </w:r>
      <w:r w:rsidR="00ED3C1D" w:rsidRPr="009A4193">
        <w:rPr>
          <w:lang w:val="sr-Cyrl-CS"/>
        </w:rPr>
        <w:t xml:space="preserve"> </w:t>
      </w:r>
      <w:r w:rsidRPr="009A4193">
        <w:rPr>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понуда.По истеку рока предвиђеног за подношење понуда наручилац не може да мења нити да допуњује конкурсну документацију.Тражење додатних информација или појашњења у вези са припремањем понуде телефоном није дозвољено.Комуникација у поступку јавне набавке врши се искључиво на начин одређен чланом 20. Закона.</w:t>
      </w:r>
    </w:p>
    <w:p w:rsidR="002B5C08" w:rsidRPr="009A4193" w:rsidRDefault="002B5C08" w:rsidP="00D243AE">
      <w:pPr>
        <w:widowControl w:val="0"/>
        <w:overflowPunct w:val="0"/>
        <w:autoSpaceDE w:val="0"/>
        <w:spacing w:line="240" w:lineRule="auto"/>
        <w:ind w:right="600"/>
        <w:jc w:val="both"/>
        <w:rPr>
          <w:lang w:val="ru-RU"/>
        </w:rPr>
      </w:pPr>
      <w:r w:rsidRPr="009A4193">
        <w:rPr>
          <w:b/>
          <w:bCs/>
          <w:u w:val="single"/>
          <w:lang w:val="ru-RU"/>
        </w:rPr>
        <w:t>1</w:t>
      </w:r>
      <w:r w:rsidR="009C18CF" w:rsidRPr="009A4193">
        <w:rPr>
          <w:b/>
          <w:bCs/>
          <w:u w:val="single"/>
          <w:lang w:val="ru-RU"/>
        </w:rPr>
        <w:t>4</w:t>
      </w:r>
      <w:r w:rsidRPr="009A4193">
        <w:rPr>
          <w:b/>
          <w:bCs/>
          <w:u w:val="single"/>
          <w:lang w:val="ru-RU"/>
        </w:rPr>
        <w:t>. ДОДАТНА ОБЈАШЊЕЊА ОД ПОНУЂАЧА ПОСЛЕ ОТВАРАЊА ПОНУДА И КОНТРОЛА КОД ПОНУЂАЧА ОДНОСНО ЊЕГОВОГ ПОДИЗВОЂАЧА</w:t>
      </w:r>
      <w:r w:rsidR="00D243AE">
        <w:rPr>
          <w:b/>
          <w:bCs/>
          <w:u w:val="single"/>
          <w:lang w:val="ru-RU"/>
        </w:rPr>
        <w:t>-</w:t>
      </w:r>
      <w:r w:rsidRPr="009A4193">
        <w:rPr>
          <w:lang w:val="ru-RU"/>
        </w:rPr>
        <w:t xml:space="preserve">После отварања понуда наручилац може приликом стручне оцене понуда да у писаном облику захтева од </w:t>
      </w:r>
      <w:r w:rsidRPr="009A4193">
        <w:rPr>
          <w:lang w:val="ru-RU"/>
        </w:rPr>
        <w:lastRenderedPageBreak/>
        <w:t>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подизвођача.Наручилац може уз сагласност понуђача да изврши исправке рачунских грешака уочених приликом разматрања понуде по окончаном поступку отварања.У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ED3C1D" w:rsidRPr="009A4193" w:rsidRDefault="002B5C08" w:rsidP="00D243AE">
      <w:pPr>
        <w:widowControl w:val="0"/>
        <w:overflowPunct w:val="0"/>
        <w:autoSpaceDE w:val="0"/>
        <w:spacing w:line="240" w:lineRule="auto"/>
        <w:ind w:right="600"/>
        <w:jc w:val="both"/>
        <w:rPr>
          <w:lang w:val="sr-Cyrl-CS"/>
        </w:rPr>
      </w:pPr>
      <w:r w:rsidRPr="009A4193">
        <w:rPr>
          <w:b/>
          <w:bCs/>
          <w:u w:val="single"/>
          <w:lang w:val="ru-RU"/>
        </w:rPr>
        <w:t>1</w:t>
      </w:r>
      <w:r w:rsidR="009C18CF" w:rsidRPr="009A4193">
        <w:rPr>
          <w:b/>
          <w:bCs/>
          <w:u w:val="single"/>
          <w:lang w:val="ru-RU"/>
        </w:rPr>
        <w:t>5</w:t>
      </w:r>
      <w:r w:rsidRPr="009A4193">
        <w:rPr>
          <w:b/>
          <w:bCs/>
          <w:u w:val="single"/>
          <w:lang w:val="ru-RU"/>
        </w:rPr>
        <w:t xml:space="preserve">. </w:t>
      </w:r>
      <w:r w:rsidR="00332EA4" w:rsidRPr="009A4193">
        <w:rPr>
          <w:b/>
          <w:bCs/>
          <w:u w:val="single"/>
          <w:lang w:val="sr-Latn-CS"/>
        </w:rPr>
        <w:t>НЕГАТИВНЕ РЕФЕР</w:t>
      </w:r>
      <w:r w:rsidR="00332EA4" w:rsidRPr="009A4193">
        <w:rPr>
          <w:b/>
          <w:bCs/>
          <w:u w:val="single"/>
          <w:lang w:val="sr-Cyrl-CS"/>
        </w:rPr>
        <w:t>Е</w:t>
      </w:r>
      <w:r w:rsidR="00332EA4" w:rsidRPr="009A4193">
        <w:rPr>
          <w:b/>
          <w:bCs/>
          <w:u w:val="single"/>
          <w:lang w:val="sr-Latn-CS"/>
        </w:rPr>
        <w:t>НЦЕ</w:t>
      </w:r>
      <w:r w:rsidR="00D243AE">
        <w:rPr>
          <w:b/>
          <w:bCs/>
          <w:u w:val="single"/>
        </w:rPr>
        <w:t>-</w:t>
      </w:r>
      <w:r w:rsidR="00ED3C1D" w:rsidRPr="009A4193">
        <w:rPr>
          <w:lang w:val="ru-RU"/>
        </w:rPr>
        <w:t xml:space="preserve">Наручилац </w:t>
      </w:r>
      <w:r w:rsidR="00ED3C1D" w:rsidRPr="009A4193">
        <w:rPr>
          <w:lang w:val="sr-Cyrl-CS"/>
        </w:rPr>
        <w:t>може</w:t>
      </w:r>
      <w:r w:rsidR="00ED3C1D" w:rsidRPr="009A4193">
        <w:rPr>
          <w:lang w:val="ru-RU"/>
        </w:rPr>
        <w:t xml:space="preserve"> одбити понуду уколико поседује доказ да је понуђач у претходне три године </w:t>
      </w:r>
      <w:r w:rsidR="00ED3C1D" w:rsidRPr="009A4193">
        <w:rPr>
          <w:lang w:val="sr-Cyrl-CS"/>
        </w:rPr>
        <w:t>пре објављивања позива за подношење понуда у поступку јавне набавке:</w:t>
      </w:r>
    </w:p>
    <w:p w:rsidR="00ED3C1D" w:rsidRPr="009A4193" w:rsidRDefault="00926A53" w:rsidP="00926A53">
      <w:pPr>
        <w:pStyle w:val="norm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ED3C1D" w:rsidRPr="009A4193">
        <w:rPr>
          <w:rFonts w:ascii="Times New Roman" w:hAnsi="Times New Roman" w:cs="Times New Roman"/>
          <w:sz w:val="24"/>
          <w:szCs w:val="24"/>
          <w:lang w:val="ru-RU"/>
        </w:rPr>
        <w:t xml:space="preserve">поступао супротно забрани из чл. 23. и 25. овог закона; </w:t>
      </w:r>
    </w:p>
    <w:p w:rsidR="00ED3C1D" w:rsidRPr="009A4193" w:rsidRDefault="00926A53" w:rsidP="00926A53">
      <w:pPr>
        <w:pStyle w:val="normal0"/>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r w:rsidR="00ED3C1D" w:rsidRPr="009A4193">
        <w:rPr>
          <w:rFonts w:ascii="Times New Roman" w:hAnsi="Times New Roman" w:cs="Times New Roman"/>
          <w:sz w:val="24"/>
          <w:szCs w:val="24"/>
        </w:rPr>
        <w:t xml:space="preserve">учинио повреду конкуренције; </w:t>
      </w:r>
    </w:p>
    <w:p w:rsidR="00ED3C1D" w:rsidRPr="009A4193" w:rsidRDefault="00926A53" w:rsidP="00926A53">
      <w:pPr>
        <w:pStyle w:val="norm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ED3C1D" w:rsidRPr="009A4193">
        <w:rPr>
          <w:rFonts w:ascii="Times New Roman" w:hAnsi="Times New Roman" w:cs="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ED3C1D" w:rsidRPr="009A4193" w:rsidRDefault="00926A53" w:rsidP="00926A53">
      <w:pPr>
        <w:pStyle w:val="norm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ED3C1D" w:rsidRPr="009A4193">
        <w:rPr>
          <w:rFonts w:ascii="Times New Roman" w:hAnsi="Times New Roman" w:cs="Times New Roman"/>
          <w:sz w:val="24"/>
          <w:szCs w:val="24"/>
          <w:lang w:val="ru-RU"/>
        </w:rPr>
        <w:t xml:space="preserve">одбио да достави доказе и средства обезбеђења на шта се у понуди обавезао. </w:t>
      </w:r>
    </w:p>
    <w:p w:rsidR="00ED3C1D" w:rsidRPr="009A4193" w:rsidRDefault="00ED3C1D" w:rsidP="00B70847">
      <w:pPr>
        <w:spacing w:line="240" w:lineRule="auto"/>
        <w:jc w:val="both"/>
        <w:rPr>
          <w:lang w:val="sr-Cyrl-BA"/>
        </w:rPr>
      </w:pPr>
      <w:r w:rsidRPr="009A4193">
        <w:rPr>
          <w:lang w:val="sr-Cyrl-B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A4193">
        <w:rPr>
          <w:lang w:val="sr-Cyrl-CS"/>
        </w:rPr>
        <w:t>пре објављивања позива за подношење понуда</w:t>
      </w:r>
      <w:r w:rsidRPr="009A4193">
        <w:rPr>
          <w:lang w:val="sr-Cyrl-BA"/>
        </w:rPr>
        <w:t>.</w:t>
      </w:r>
    </w:p>
    <w:p w:rsidR="00ED3C1D" w:rsidRPr="009A4193" w:rsidRDefault="00ED3C1D" w:rsidP="00B70847">
      <w:pPr>
        <w:spacing w:line="240" w:lineRule="auto"/>
        <w:jc w:val="both"/>
        <w:rPr>
          <w:lang w:val="sr-Cyrl-BA"/>
        </w:rPr>
      </w:pPr>
      <w:r w:rsidRPr="009A4193">
        <w:rPr>
          <w:lang w:val="sr-Cyrl-BA"/>
        </w:rPr>
        <w:t>Доказ може бити:</w:t>
      </w:r>
    </w:p>
    <w:p w:rsidR="00ED3C1D" w:rsidRPr="009A4193" w:rsidRDefault="00ED3C1D" w:rsidP="00B70847">
      <w:pPr>
        <w:spacing w:line="240" w:lineRule="auto"/>
        <w:jc w:val="both"/>
        <w:rPr>
          <w:lang w:val="sr-Cyrl-BA"/>
        </w:rPr>
      </w:pPr>
      <w:r w:rsidRPr="009A4193">
        <w:rPr>
          <w:lang w:val="sr-Cyrl-BA"/>
        </w:rPr>
        <w:t>1. правоснажна судска одлука или одлука другог надлежног органа;</w:t>
      </w:r>
    </w:p>
    <w:p w:rsidR="00ED3C1D" w:rsidRPr="009A4193" w:rsidRDefault="00ED3C1D" w:rsidP="00B70847">
      <w:pPr>
        <w:spacing w:line="240" w:lineRule="auto"/>
        <w:jc w:val="both"/>
        <w:rPr>
          <w:lang w:val="sr-Cyrl-BA"/>
        </w:rPr>
      </w:pPr>
      <w:r w:rsidRPr="009A4193">
        <w:rPr>
          <w:lang w:val="sr-Cyrl-BA"/>
        </w:rPr>
        <w:t>2. исправа о реализованом средству обезбеђења испуњења обавеза у поступку јавне набавке или испуњења уговорних обавеза;</w:t>
      </w:r>
    </w:p>
    <w:p w:rsidR="00ED3C1D" w:rsidRPr="009A4193" w:rsidRDefault="00ED3C1D" w:rsidP="00B70847">
      <w:pPr>
        <w:spacing w:line="240" w:lineRule="auto"/>
        <w:jc w:val="both"/>
        <w:rPr>
          <w:lang w:val="sr-Cyrl-CS"/>
        </w:rPr>
      </w:pPr>
      <w:r w:rsidRPr="009A4193">
        <w:rPr>
          <w:lang w:val="sr-Cyrl-CS"/>
        </w:rPr>
        <w:t>3. исправа о наплаћеној уговорној казни;</w:t>
      </w:r>
    </w:p>
    <w:p w:rsidR="00ED3C1D" w:rsidRPr="009A4193" w:rsidRDefault="00ED3C1D" w:rsidP="00B70847">
      <w:pPr>
        <w:spacing w:line="240" w:lineRule="auto"/>
        <w:jc w:val="both"/>
        <w:rPr>
          <w:lang w:val="sr-Cyrl-CS"/>
        </w:rPr>
      </w:pPr>
      <w:r w:rsidRPr="009A4193">
        <w:rPr>
          <w:lang w:val="sr-Cyrl-CS"/>
        </w:rPr>
        <w:t>4. рекламације потрошача, односно корисника, ако нису отклоњене у уговореном року;</w:t>
      </w:r>
    </w:p>
    <w:p w:rsidR="00ED3C1D" w:rsidRPr="009A4193" w:rsidRDefault="00ED3C1D" w:rsidP="00B70847">
      <w:pPr>
        <w:spacing w:line="240" w:lineRule="auto"/>
        <w:jc w:val="both"/>
        <w:rPr>
          <w:lang w:val="sr-Cyrl-BA"/>
        </w:rPr>
      </w:pPr>
      <w:r w:rsidRPr="009A4193">
        <w:rPr>
          <w:lang w:val="sr-Cyrl-CS"/>
        </w:rPr>
        <w:t>5</w:t>
      </w:r>
      <w:r w:rsidRPr="009A4193">
        <w:rPr>
          <w:lang w:val="sr-Cyrl-BA"/>
        </w:rPr>
        <w:t>. извештај надзорног органа о изведеним радовима који нису у складу са пројектом, односно уговором;</w:t>
      </w:r>
    </w:p>
    <w:p w:rsidR="00ED3C1D" w:rsidRPr="009A4193" w:rsidRDefault="00323125" w:rsidP="00B70847">
      <w:pPr>
        <w:spacing w:line="240" w:lineRule="auto"/>
        <w:jc w:val="both"/>
        <w:rPr>
          <w:lang w:val="sr-Cyrl-BA"/>
        </w:rPr>
      </w:pPr>
      <w:r w:rsidRPr="009A4193">
        <w:rPr>
          <w:lang w:val="sr-Cyrl-BA"/>
        </w:rPr>
        <w:t>6</w:t>
      </w:r>
      <w:r w:rsidR="00ED3C1D" w:rsidRPr="009A4193">
        <w:rPr>
          <w:lang w:val="sr-Cyrl-BA"/>
        </w:rPr>
        <w:t>. изјава о раскиду уговора због неиспуњења обавеза дата на начин и под условима предвиђеним законом којим се уређују облигациони односи;</w:t>
      </w:r>
    </w:p>
    <w:p w:rsidR="00ED3C1D" w:rsidRPr="009A4193" w:rsidRDefault="00ED3C1D" w:rsidP="00B70847">
      <w:pPr>
        <w:spacing w:line="240" w:lineRule="auto"/>
        <w:jc w:val="both"/>
        <w:rPr>
          <w:lang w:val="sr-Cyrl-BA"/>
        </w:rPr>
      </w:pPr>
      <w:r w:rsidRPr="009A4193">
        <w:rPr>
          <w:lang w:val="sr-Cyrl-CS"/>
        </w:rPr>
        <w:t>7</w:t>
      </w:r>
      <w:r w:rsidRPr="009A4193">
        <w:rPr>
          <w:lang w:val="sr-Cyrl-B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ED3C1D" w:rsidRPr="009A4193" w:rsidRDefault="00ED3C1D" w:rsidP="00B70847">
      <w:pPr>
        <w:spacing w:line="240" w:lineRule="auto"/>
        <w:jc w:val="both"/>
        <w:rPr>
          <w:lang w:val="sr-Cyrl-BA"/>
        </w:rPr>
      </w:pPr>
      <w:r w:rsidRPr="009A4193">
        <w:rPr>
          <w:lang w:val="sr-Cyrl-BA"/>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D3C1D" w:rsidRPr="009A4193" w:rsidRDefault="00ED3C1D" w:rsidP="00B70847">
      <w:pPr>
        <w:spacing w:line="240" w:lineRule="auto"/>
        <w:jc w:val="both"/>
        <w:rPr>
          <w:lang w:val="sr-Cyrl-CS"/>
        </w:rPr>
      </w:pPr>
      <w:r w:rsidRPr="009A4193">
        <w:rPr>
          <w:lang w:val="sr-Cyrl-CS"/>
        </w:rPr>
        <w:t xml:space="preserve">Наручилац може одбити понуду ако поседује доказ: </w:t>
      </w:r>
      <w:r w:rsidRPr="009A4193">
        <w:rPr>
          <w:lang w:val="sr-Cyrl-BA"/>
        </w:rPr>
        <w:t>правоснажну судску одлуку или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B2532F" w:rsidRPr="00B2532F" w:rsidRDefault="002B5C08" w:rsidP="00D243AE">
      <w:pPr>
        <w:widowControl w:val="0"/>
        <w:overflowPunct w:val="0"/>
        <w:autoSpaceDE w:val="0"/>
        <w:spacing w:line="240" w:lineRule="auto"/>
        <w:ind w:left="8"/>
        <w:jc w:val="both"/>
        <w:rPr>
          <w:lang w:val="sr-Cyrl-CS"/>
        </w:rPr>
      </w:pPr>
      <w:r w:rsidRPr="009A4193">
        <w:rPr>
          <w:b/>
          <w:bCs/>
          <w:u w:val="single"/>
          <w:lang w:val="ru-RU"/>
        </w:rPr>
        <w:t>1</w:t>
      </w:r>
      <w:r w:rsidR="009C18CF" w:rsidRPr="009A4193">
        <w:rPr>
          <w:b/>
          <w:bCs/>
          <w:u w:val="single"/>
          <w:lang w:val="ru-RU"/>
        </w:rPr>
        <w:t>6</w:t>
      </w:r>
      <w:r w:rsidRPr="009A4193">
        <w:rPr>
          <w:b/>
          <w:bCs/>
          <w:u w:val="single"/>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00D243AE">
        <w:rPr>
          <w:b/>
          <w:bCs/>
          <w:u w:val="single"/>
          <w:lang w:val="ru-RU"/>
        </w:rPr>
        <w:t>-</w:t>
      </w:r>
      <w:r w:rsidRPr="000E1670">
        <w:rPr>
          <w:lang w:val="ru-RU"/>
        </w:rPr>
        <w:t>Избор најповољније понуде ће се извршити применом критеријума</w:t>
      </w:r>
      <w:r w:rsidR="00C808EA" w:rsidRPr="000E1670">
        <w:rPr>
          <w:lang w:val="ru-RU"/>
        </w:rPr>
        <w:t>:</w:t>
      </w:r>
      <w:r w:rsidRPr="000E1670">
        <w:rPr>
          <w:color w:val="FF0000"/>
          <w:lang w:val="ru-RU"/>
        </w:rPr>
        <w:t xml:space="preserve"> </w:t>
      </w:r>
      <w:r w:rsidR="00C808EA" w:rsidRPr="000E1670">
        <w:rPr>
          <w:b/>
          <w:u w:val="single"/>
          <w:lang w:val="sr-Cyrl-CS"/>
        </w:rPr>
        <w:t>најнижа понуђена цена</w:t>
      </w:r>
      <w:r w:rsidR="007B29C9" w:rsidRPr="000E1670">
        <w:rPr>
          <w:b/>
          <w:u w:val="single"/>
        </w:rPr>
        <w:t>.</w:t>
      </w:r>
      <w:r w:rsidR="00B2532F" w:rsidRPr="000E1670">
        <w:rPr>
          <w:rFonts w:ascii="Arial" w:hAnsi="Arial" w:cs="Arial"/>
        </w:rPr>
        <w:t xml:space="preserve"> </w:t>
      </w:r>
      <w:r w:rsidR="00B2532F" w:rsidRPr="000E1670">
        <w:t>Приликом оцене понуда као релевантна узимаће се укупна понуђена цена без ПДВ-а.</w:t>
      </w:r>
    </w:p>
    <w:p w:rsidR="00725794" w:rsidRPr="009A4193" w:rsidRDefault="002B5C08" w:rsidP="00D243AE">
      <w:pPr>
        <w:widowControl w:val="0"/>
        <w:overflowPunct w:val="0"/>
        <w:autoSpaceDE w:val="0"/>
        <w:spacing w:line="240" w:lineRule="auto"/>
        <w:ind w:left="8"/>
        <w:jc w:val="both"/>
        <w:rPr>
          <w:color w:val="auto"/>
        </w:rPr>
      </w:pPr>
      <w:r w:rsidRPr="009A4193">
        <w:rPr>
          <w:b/>
          <w:bCs/>
          <w:u w:val="single"/>
          <w:lang w:val="ru-RU"/>
        </w:rPr>
        <w:t>1</w:t>
      </w:r>
      <w:r w:rsidR="009C18CF" w:rsidRPr="009A4193">
        <w:rPr>
          <w:b/>
          <w:bCs/>
          <w:u w:val="single"/>
          <w:lang w:val="ru-RU"/>
        </w:rPr>
        <w:t>7</w:t>
      </w:r>
      <w:r w:rsidRPr="009A4193">
        <w:rPr>
          <w:b/>
          <w:bCs/>
          <w:u w:val="single"/>
          <w:lang w:val="ru-RU"/>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00D243AE">
        <w:rPr>
          <w:b/>
          <w:bCs/>
          <w:u w:val="single"/>
          <w:lang w:val="ru-RU"/>
        </w:rPr>
        <w:t>-</w:t>
      </w:r>
      <w:r w:rsidR="00ED3C1D" w:rsidRPr="000E1670">
        <w:rPr>
          <w:bCs/>
          <w:lang w:val="sr-Cyrl-CS"/>
        </w:rPr>
        <w:t xml:space="preserve">У ситуацији када постоје две или више понуда са истом најнижом ценом, </w:t>
      </w:r>
      <w:r w:rsidR="00ED3C1D" w:rsidRPr="000E1670">
        <w:rPr>
          <w:lang w:val="sr-Cyrl-CS"/>
        </w:rPr>
        <w:t xml:space="preserve">предност ће имати понуда </w:t>
      </w:r>
      <w:r w:rsidR="00ED3C1D" w:rsidRPr="000E1670">
        <w:rPr>
          <w:bCs/>
          <w:lang w:val="sr-Cyrl-CS"/>
        </w:rPr>
        <w:t xml:space="preserve">код које је понуђен </w:t>
      </w:r>
      <w:r w:rsidR="00AF1F27" w:rsidRPr="000E1670">
        <w:rPr>
          <w:bCs/>
          <w:lang w:val="sr-Cyrl-CS"/>
        </w:rPr>
        <w:t>краћи рок испоруке</w:t>
      </w:r>
      <w:r w:rsidR="00ED3C1D" w:rsidRPr="000E1670">
        <w:rPr>
          <w:bCs/>
          <w:lang w:val="sr-Cyrl-CS"/>
        </w:rPr>
        <w:t>.</w:t>
      </w:r>
      <w:r w:rsidR="00C808EA" w:rsidRPr="000E1670">
        <w:rPr>
          <w:bCs/>
          <w:lang w:val="sr-Cyrl-CS"/>
        </w:rPr>
        <w:t>У ситуацији када постоје две или више понуда са и</w:t>
      </w:r>
      <w:r w:rsidR="00DE5F4B" w:rsidRPr="000E1670">
        <w:rPr>
          <w:bCs/>
          <w:lang w:val="sr-Cyrl-CS"/>
        </w:rPr>
        <w:t xml:space="preserve">стом најнижом ценом </w:t>
      </w:r>
      <w:r w:rsidR="00DE5F4B" w:rsidRPr="000E1670">
        <w:rPr>
          <w:bCs/>
        </w:rPr>
        <w:t xml:space="preserve">и истим </w:t>
      </w:r>
      <w:r w:rsidR="00DE5F4B" w:rsidRPr="000E1670">
        <w:rPr>
          <w:bCs/>
          <w:lang w:val="sr-Cyrl-CS"/>
        </w:rPr>
        <w:t xml:space="preserve">роком </w:t>
      </w:r>
      <w:r w:rsidR="00AF1F27" w:rsidRPr="000E1670">
        <w:rPr>
          <w:bCs/>
          <w:lang w:val="sr-Cyrl-CS"/>
        </w:rPr>
        <w:t>испоруке</w:t>
      </w:r>
      <w:r w:rsidR="00DE5F4B" w:rsidRPr="000E1670">
        <w:rPr>
          <w:bCs/>
          <w:lang w:val="sr-Cyrl-CS"/>
        </w:rPr>
        <w:t>,</w:t>
      </w:r>
      <w:r w:rsidR="00DE5F4B" w:rsidRPr="000E1670">
        <w:rPr>
          <w:lang w:val="sr-Cyrl-CS"/>
        </w:rPr>
        <w:t xml:space="preserve"> </w:t>
      </w:r>
      <w:r w:rsidR="00C808EA" w:rsidRPr="000E1670">
        <w:rPr>
          <w:lang w:val="sr-Cyrl-CS"/>
        </w:rPr>
        <w:t xml:space="preserve">предност ће имати </w:t>
      </w:r>
      <w:r w:rsidR="00C808EA" w:rsidRPr="000E1670">
        <w:rPr>
          <w:color w:val="auto"/>
          <w:lang w:val="sr-Cyrl-CS"/>
        </w:rPr>
        <w:t>понуда</w:t>
      </w:r>
      <w:r w:rsidR="000F0E35" w:rsidRPr="000E1670">
        <w:rPr>
          <w:color w:val="auto"/>
          <w:lang w:val="ru-RU"/>
        </w:rPr>
        <w:t xml:space="preserve"> понуђача који је </w:t>
      </w:r>
      <w:r w:rsidR="00926A53" w:rsidRPr="000E1670">
        <w:rPr>
          <w:color w:val="auto"/>
          <w:lang w:val="ru-RU"/>
        </w:rPr>
        <w:t>дао дужи рок важења понуде</w:t>
      </w:r>
      <w:r w:rsidR="000F0E35" w:rsidRPr="000E1670">
        <w:rPr>
          <w:color w:val="auto"/>
        </w:rPr>
        <w:t>.</w:t>
      </w:r>
    </w:p>
    <w:p w:rsidR="002B5C08" w:rsidRPr="009A4193" w:rsidRDefault="009C18CF" w:rsidP="00B70847">
      <w:pPr>
        <w:widowControl w:val="0"/>
        <w:tabs>
          <w:tab w:val="left" w:pos="399"/>
        </w:tabs>
        <w:suppressAutoHyphens w:val="0"/>
        <w:overflowPunct w:val="0"/>
        <w:autoSpaceDE w:val="0"/>
        <w:spacing w:line="240" w:lineRule="auto"/>
        <w:jc w:val="both"/>
        <w:rPr>
          <w:b/>
          <w:bCs/>
          <w:u w:val="single"/>
          <w:lang w:val="ru-RU"/>
        </w:rPr>
      </w:pPr>
      <w:r w:rsidRPr="009A4193">
        <w:rPr>
          <w:b/>
          <w:bCs/>
          <w:u w:val="single"/>
          <w:lang w:val="ru-RU"/>
        </w:rPr>
        <w:lastRenderedPageBreak/>
        <w:t>18.К</w:t>
      </w:r>
      <w:r w:rsidR="002B5C08" w:rsidRPr="009A4193">
        <w:rPr>
          <w:b/>
          <w:bCs/>
          <w:u w:val="single"/>
          <w:lang w:val="ru-RU"/>
        </w:rPr>
        <w:t xml:space="preserve">ОРИШЋЕЊЕ ПАТЕНТА И ОДГОВОРНОСТ ЗА ПОВРЕДУ ЗАШТИЋЕНИХ ПРАВА ИНТЕЛЕКТУАЛНЕ СВОЈИНЕ ТРЕЋИХ ЛИЦА </w:t>
      </w:r>
    </w:p>
    <w:p w:rsidR="002B5C08" w:rsidRPr="009A4193" w:rsidRDefault="002B5C08" w:rsidP="00B70847">
      <w:pPr>
        <w:widowControl w:val="0"/>
        <w:overflowPunct w:val="0"/>
        <w:autoSpaceDE w:val="0"/>
        <w:spacing w:line="240" w:lineRule="auto"/>
        <w:ind w:left="8"/>
        <w:jc w:val="both"/>
        <w:rPr>
          <w:lang w:val="sr-Latn-CS"/>
        </w:rPr>
      </w:pPr>
      <w:r w:rsidRPr="009A4193">
        <w:rPr>
          <w:lang w:val="ru-RU"/>
        </w:rPr>
        <w:t xml:space="preserve">Накнаду за коришћење патената, као и одговорност за повреду заштићених права интелектуалне својине трећих лица сноси понуђач. </w:t>
      </w:r>
    </w:p>
    <w:p w:rsidR="00942866" w:rsidRPr="009A4193" w:rsidRDefault="00552FD7" w:rsidP="00D243AE">
      <w:pPr>
        <w:widowControl w:val="0"/>
        <w:tabs>
          <w:tab w:val="left" w:pos="500"/>
        </w:tabs>
        <w:suppressAutoHyphens w:val="0"/>
        <w:overflowPunct w:val="0"/>
        <w:autoSpaceDE w:val="0"/>
        <w:spacing w:line="240" w:lineRule="auto"/>
        <w:jc w:val="both"/>
        <w:rPr>
          <w:lang w:val="sr-Cyrl-CS"/>
        </w:rPr>
      </w:pPr>
      <w:r>
        <w:rPr>
          <w:b/>
          <w:bCs/>
          <w:u w:val="single"/>
          <w:lang w:val="ru-RU"/>
        </w:rPr>
        <w:t>1</w:t>
      </w:r>
      <w:r w:rsidR="00CC193E">
        <w:rPr>
          <w:b/>
          <w:bCs/>
          <w:u w:val="single"/>
          <w:lang w:val="ru-RU"/>
        </w:rPr>
        <w:t>9</w:t>
      </w:r>
      <w:r w:rsidR="009C18CF" w:rsidRPr="009A4193">
        <w:rPr>
          <w:b/>
          <w:bCs/>
          <w:u w:val="single"/>
          <w:lang w:val="ru-RU"/>
        </w:rPr>
        <w:t>.</w:t>
      </w:r>
      <w:r w:rsidR="002B5C08" w:rsidRPr="009A4193">
        <w:rPr>
          <w:b/>
          <w:bCs/>
          <w:u w:val="single"/>
          <w:lang w:val="ru-RU"/>
        </w:rPr>
        <w:t xml:space="preserve">НАЧИН И РОК ЗА ПОДНОШЕЊЕ ЗАХТЕВА ЗА ЗАШТИТУ ПРАВА ПОНУЂАЧА </w:t>
      </w:r>
      <w:r w:rsidR="00D243AE">
        <w:rPr>
          <w:b/>
          <w:bCs/>
          <w:u w:val="single"/>
          <w:lang w:val="ru-RU"/>
        </w:rPr>
        <w:t>-</w:t>
      </w:r>
      <w:r w:rsidR="00942866" w:rsidRPr="009A4193">
        <w:rPr>
          <w:lang w:val="sr-Cyrl-CS"/>
        </w:rPr>
        <w:t>Захтев за заштиту права се подноси наручиоцу (</w:t>
      </w:r>
      <w:r w:rsidR="00942866" w:rsidRPr="009A4193">
        <w:rPr>
          <w:b/>
          <w:lang w:val="sr-Cyrl-CS"/>
        </w:rPr>
        <w:t xml:space="preserve">путем редовне поште или путем електронске поште на </w:t>
      </w:r>
      <w:r w:rsidR="00942866" w:rsidRPr="009A4193">
        <w:rPr>
          <w:b/>
          <w:lang w:val="sr-Latn-CS"/>
        </w:rPr>
        <w:t>e-mail</w:t>
      </w:r>
      <w:r w:rsidR="00942866" w:rsidRPr="009A4193">
        <w:rPr>
          <w:b/>
          <w:lang w:val="sr-Cyrl-CS"/>
        </w:rPr>
        <w:t xml:space="preserve">: </w:t>
      </w:r>
      <w:r w:rsidR="00926A53" w:rsidRPr="00C82B47">
        <w:rPr>
          <w:color w:val="333333"/>
          <w:shd w:val="clear" w:color="auto" w:fill="FFFFFF"/>
        </w:rPr>
        <w:t>cacak@redcross.org.rs</w:t>
      </w:r>
      <w:r w:rsidR="00926A53" w:rsidRPr="009A4193">
        <w:rPr>
          <w:b/>
          <w:lang w:val="sr-Cyrl-CS"/>
        </w:rPr>
        <w:t xml:space="preserve"> </w:t>
      </w:r>
      <w:r w:rsidR="00942866" w:rsidRPr="009A4193">
        <w:rPr>
          <w:b/>
          <w:lang w:val="sr-Cyrl-CS"/>
        </w:rPr>
        <w:t xml:space="preserve">тако да </w:t>
      </w:r>
      <w:r w:rsidR="00942866" w:rsidRPr="009A4193">
        <w:rPr>
          <w:b/>
          <w:lang w:val="sr-Latn-CS"/>
        </w:rPr>
        <w:t>e-mail</w:t>
      </w:r>
      <w:r w:rsidR="00942866" w:rsidRPr="009A4193">
        <w:rPr>
          <w:b/>
          <w:lang w:val="sr-Cyrl-CS"/>
        </w:rPr>
        <w:t xml:space="preserve"> стигн</w:t>
      </w:r>
      <w:r w:rsidR="00942866" w:rsidRPr="009A4193">
        <w:rPr>
          <w:b/>
          <w:lang w:val="sr-Latn-CS"/>
        </w:rPr>
        <w:t>e</w:t>
      </w:r>
      <w:r w:rsidR="00942866" w:rsidRPr="009A4193">
        <w:rPr>
          <w:b/>
          <w:lang w:val="sr-Cyrl-CS"/>
        </w:rPr>
        <w:t xml:space="preserve"> код наручиоца радним данима</w:t>
      </w:r>
      <w:r w:rsidR="006F1A4C" w:rsidRPr="009A4193">
        <w:rPr>
          <w:b/>
        </w:rPr>
        <w:t>(од понедељка до петка)</w:t>
      </w:r>
      <w:r w:rsidR="00942866" w:rsidRPr="009A4193">
        <w:rPr>
          <w:b/>
          <w:lang w:val="sr-Cyrl-CS"/>
        </w:rPr>
        <w:t xml:space="preserve">, у временском интервалу од </w:t>
      </w:r>
      <w:r w:rsidR="00013AE0" w:rsidRPr="009A4193">
        <w:rPr>
          <w:b/>
          <w:lang w:val="sr-Cyrl-CS"/>
        </w:rPr>
        <w:t>10.00</w:t>
      </w:r>
      <w:r w:rsidR="00942866" w:rsidRPr="009A4193">
        <w:rPr>
          <w:b/>
          <w:lang w:val="sr-Cyrl-CS"/>
        </w:rPr>
        <w:t xml:space="preserve"> до </w:t>
      </w:r>
      <w:r w:rsidR="00013AE0" w:rsidRPr="009A4193">
        <w:rPr>
          <w:b/>
          <w:lang w:val="sr-Cyrl-CS"/>
        </w:rPr>
        <w:t>1</w:t>
      </w:r>
      <w:r w:rsidR="005A2A11" w:rsidRPr="009A4193">
        <w:rPr>
          <w:b/>
          <w:lang w:val="sr-Latn-CS"/>
        </w:rPr>
        <w:t>4</w:t>
      </w:r>
      <w:r w:rsidR="00013AE0" w:rsidRPr="009A4193">
        <w:rPr>
          <w:b/>
          <w:lang w:val="sr-Cyrl-CS"/>
        </w:rPr>
        <w:t>.00</w:t>
      </w:r>
      <w:r w:rsidR="00942866" w:rsidRPr="009A4193">
        <w:rPr>
          <w:b/>
          <w:lang w:val="sr-Cyrl-CS"/>
        </w:rPr>
        <w:t xml:space="preserve"> часова</w:t>
      </w:r>
      <w:r w:rsidR="00942866" w:rsidRPr="009A4193">
        <w:rPr>
          <w:lang w:val="sr-Cyrl-CS"/>
        </w:rPr>
        <w:t>), а копија се истовремено доставља Републичкој комисији за заштиту права у поступцима јавних набавки. Подносилац захтева за заштиту права дужан је да на рачун буџета Републике Србије, број рачуна: 840-</w:t>
      </w:r>
      <w:r w:rsidR="00942866" w:rsidRPr="009A4193">
        <w:rPr>
          <w:lang w:val="sr-Latn-CS"/>
        </w:rPr>
        <w:t>30678845-06</w:t>
      </w:r>
      <w:r w:rsidR="00942866" w:rsidRPr="009A4193">
        <w:rPr>
          <w:lang w:val="sr-Cyrl-CS"/>
        </w:rPr>
        <w:t xml:space="preserve">, шифра плаћања 153, сврха уплате: Захтев за заштиту права са ознаком наручиоца и број јавне набавке, прималац уплате: Буџет Републике Србије, уплати таксу у </w:t>
      </w:r>
      <w:r w:rsidR="00942866" w:rsidRPr="009A4193">
        <w:rPr>
          <w:lang w:val="sr-Cyrl-BA"/>
        </w:rPr>
        <w:t xml:space="preserve">износу од </w:t>
      </w:r>
      <w:r w:rsidR="00942866" w:rsidRPr="009A4193">
        <w:rPr>
          <w:b/>
          <w:lang w:val="sr-Cyrl-CS"/>
        </w:rPr>
        <w:t>60</w:t>
      </w:r>
      <w:r w:rsidR="00942866" w:rsidRPr="009A4193">
        <w:rPr>
          <w:b/>
          <w:lang w:val="sr-Cyrl-BA"/>
        </w:rPr>
        <w:t>.000,00</w:t>
      </w:r>
      <w:r w:rsidR="00942866" w:rsidRPr="009A4193">
        <w:rPr>
          <w:lang w:val="sr-Cyrl-BA"/>
        </w:rPr>
        <w:t xml:space="preserve"> динара.</w:t>
      </w:r>
      <w:r w:rsidR="00942866" w:rsidRPr="009A4193">
        <w:rPr>
          <w:lang w:val="sr-Cyrl-CS"/>
        </w:rPr>
        <w:t xml:space="preserve"> </w:t>
      </w:r>
    </w:p>
    <w:p w:rsidR="00942866" w:rsidRPr="009A4193" w:rsidRDefault="00942866" w:rsidP="00B70847">
      <w:pPr>
        <w:spacing w:line="240" w:lineRule="auto"/>
        <w:jc w:val="both"/>
        <w:rPr>
          <w:lang w:val="sr-Cyrl-CS"/>
        </w:rPr>
      </w:pPr>
      <w:r w:rsidRPr="009A4193">
        <w:rPr>
          <w:lang w:val="sr-Cyrl-CS"/>
        </w:rPr>
        <w:t>Захтев за заштиту права садржи:</w:t>
      </w:r>
    </w:p>
    <w:p w:rsidR="00942866" w:rsidRPr="009A4193" w:rsidRDefault="00942866" w:rsidP="00B70847">
      <w:pPr>
        <w:numPr>
          <w:ilvl w:val="0"/>
          <w:numId w:val="18"/>
        </w:numPr>
        <w:spacing w:line="240" w:lineRule="auto"/>
        <w:jc w:val="both"/>
        <w:rPr>
          <w:lang w:val="sr-Cyrl-CS"/>
        </w:rPr>
      </w:pPr>
      <w:r w:rsidRPr="009A4193">
        <w:rPr>
          <w:lang w:val="sr-Cyrl-CS"/>
        </w:rPr>
        <w:t>назив и адресу подносиоца захтева и лице за контакт</w:t>
      </w:r>
    </w:p>
    <w:p w:rsidR="00942866" w:rsidRPr="009A4193" w:rsidRDefault="00942866" w:rsidP="00B70847">
      <w:pPr>
        <w:numPr>
          <w:ilvl w:val="0"/>
          <w:numId w:val="18"/>
        </w:numPr>
        <w:spacing w:line="240" w:lineRule="auto"/>
        <w:jc w:val="both"/>
        <w:rPr>
          <w:lang w:val="sr-Cyrl-CS"/>
        </w:rPr>
      </w:pPr>
      <w:r w:rsidRPr="009A4193">
        <w:rPr>
          <w:lang w:val="sr-Cyrl-CS"/>
        </w:rPr>
        <w:t>назив и адресу наручиоца</w:t>
      </w:r>
    </w:p>
    <w:p w:rsidR="00942866" w:rsidRPr="009A4193" w:rsidRDefault="00942866" w:rsidP="00B70847">
      <w:pPr>
        <w:numPr>
          <w:ilvl w:val="0"/>
          <w:numId w:val="18"/>
        </w:numPr>
        <w:spacing w:line="240" w:lineRule="auto"/>
        <w:jc w:val="both"/>
        <w:rPr>
          <w:lang w:val="sr-Cyrl-CS"/>
        </w:rPr>
      </w:pPr>
      <w:r w:rsidRPr="009A4193">
        <w:rPr>
          <w:lang w:val="sr-Cyrl-CS"/>
        </w:rPr>
        <w:t>податке о јавниј набавци која је предмет захтева, односно о одлуци наручиоца</w:t>
      </w:r>
    </w:p>
    <w:p w:rsidR="00942866" w:rsidRPr="009A4193" w:rsidRDefault="00942866" w:rsidP="00B70847">
      <w:pPr>
        <w:numPr>
          <w:ilvl w:val="0"/>
          <w:numId w:val="18"/>
        </w:numPr>
        <w:spacing w:line="240" w:lineRule="auto"/>
        <w:jc w:val="both"/>
        <w:rPr>
          <w:lang w:val="sr-Cyrl-CS"/>
        </w:rPr>
      </w:pPr>
      <w:r w:rsidRPr="009A4193">
        <w:rPr>
          <w:lang w:val="sr-Cyrl-CS"/>
        </w:rPr>
        <w:t>повреде прописа којима с уређује поступак јавне набавке</w:t>
      </w:r>
    </w:p>
    <w:p w:rsidR="00942866" w:rsidRPr="009A4193" w:rsidRDefault="00942866" w:rsidP="00B70847">
      <w:pPr>
        <w:numPr>
          <w:ilvl w:val="0"/>
          <w:numId w:val="18"/>
        </w:numPr>
        <w:spacing w:line="240" w:lineRule="auto"/>
        <w:jc w:val="both"/>
        <w:rPr>
          <w:lang w:val="sr-Cyrl-CS"/>
        </w:rPr>
      </w:pPr>
      <w:r w:rsidRPr="009A4193">
        <w:rPr>
          <w:lang w:val="sr-Cyrl-CS"/>
        </w:rPr>
        <w:t>чињенице и доказе којима се повреде доказују</w:t>
      </w:r>
    </w:p>
    <w:p w:rsidR="00942866" w:rsidRPr="009A4193" w:rsidRDefault="00942866" w:rsidP="00B70847">
      <w:pPr>
        <w:numPr>
          <w:ilvl w:val="0"/>
          <w:numId w:val="18"/>
        </w:numPr>
        <w:spacing w:line="240" w:lineRule="auto"/>
        <w:jc w:val="both"/>
        <w:rPr>
          <w:lang w:val="sr-Cyrl-CS"/>
        </w:rPr>
      </w:pPr>
      <w:r w:rsidRPr="009A4193">
        <w:rPr>
          <w:lang w:val="sr-Cyrl-CS"/>
        </w:rPr>
        <w:t xml:space="preserve">потврду о уплати таксе из члана 156. ЗЈН </w:t>
      </w:r>
    </w:p>
    <w:p w:rsidR="00942866" w:rsidRPr="009A4193" w:rsidRDefault="00942866" w:rsidP="00B70847">
      <w:pPr>
        <w:numPr>
          <w:ilvl w:val="0"/>
          <w:numId w:val="18"/>
        </w:numPr>
        <w:spacing w:line="240" w:lineRule="auto"/>
        <w:jc w:val="both"/>
        <w:rPr>
          <w:lang w:val="sr-Cyrl-CS"/>
        </w:rPr>
      </w:pPr>
      <w:r w:rsidRPr="009A4193">
        <w:rPr>
          <w:lang w:val="sr-Cyrl-CS"/>
        </w:rPr>
        <w:t>потпис подносиоца</w:t>
      </w:r>
    </w:p>
    <w:p w:rsidR="002B5C08" w:rsidRPr="009A4193" w:rsidRDefault="00942866" w:rsidP="00B70847">
      <w:pPr>
        <w:spacing w:line="240" w:lineRule="auto"/>
        <w:jc w:val="both"/>
        <w:rPr>
          <w:b/>
          <w:bCs/>
          <w:lang w:val="ru-RU"/>
        </w:rPr>
      </w:pPr>
      <w:r w:rsidRPr="009A4193">
        <w:rPr>
          <w:lang w:val="sr-Cyrl-CS"/>
        </w:rPr>
        <w:t xml:space="preserve">Захтев за заштиту права </w:t>
      </w:r>
      <w:r w:rsidRPr="009A4193">
        <w:rPr>
          <w:lang w:val="sr-Cyrl-B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9A4193">
        <w:rPr>
          <w:b/>
          <w:lang w:val="sr-Cyrl-CS"/>
        </w:rPr>
        <w:t>3 (три)</w:t>
      </w:r>
      <w:r w:rsidRPr="009A4193">
        <w:rPr>
          <w:lang w:val="sr-Cyrl-CS"/>
        </w:rPr>
        <w:t xml:space="preserve"> дана </w:t>
      </w:r>
      <w:r w:rsidRPr="009A4193">
        <w:rPr>
          <w:lang w:val="sr-Cyrl-BA"/>
        </w:rPr>
        <w:t xml:space="preserve">пре истека рока за подношење понуда без обзира на начин достављања и уколико је подносилац захтева у складу са чаном 63 став 2 ЗЈН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понуда.После доношења одлуке о додели уговора и/или одлуке  о обустави поступка, рок за подношење захтева за заштиту права је </w:t>
      </w:r>
      <w:r w:rsidRPr="009A4193">
        <w:rPr>
          <w:b/>
          <w:lang w:val="sr-Cyrl-CS"/>
        </w:rPr>
        <w:t>5 (пет )</w:t>
      </w:r>
      <w:r w:rsidRPr="009A4193">
        <w:rPr>
          <w:lang w:val="sr-Cyrl-BA"/>
        </w:rPr>
        <w:t xml:space="preserve"> дана од дана објављиваља одлуке на Порталу јавних набавки.</w:t>
      </w:r>
      <w:r w:rsidRPr="009A4193">
        <w:rPr>
          <w:lang w:val="sr-Cyrl-CS"/>
        </w:rPr>
        <w:t>Захтев</w:t>
      </w:r>
      <w:r w:rsidRPr="009A4193">
        <w:rPr>
          <w:lang w:val="sr-Cyrl-BA"/>
        </w:rPr>
        <w:t>ом</w:t>
      </w:r>
      <w:r w:rsidRPr="009A4193">
        <w:rPr>
          <w:lang w:val="sr-Cyrl-CS"/>
        </w:rPr>
        <w:t xml:space="preserve"> за заштиту права </w:t>
      </w:r>
      <w:r w:rsidRPr="009A4193">
        <w:rPr>
          <w:lang w:val="sr-Cyrl-B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9A4193">
        <w:rPr>
          <w:lang w:val="sr-Cyrl-CS"/>
        </w:rPr>
        <w:t>149. став 3. и 4.  Закона о јавним набавкама</w:t>
      </w:r>
      <w:r w:rsidRPr="009A4193">
        <w:rPr>
          <w:lang w:val="sr-Cyrl-BA"/>
        </w:rPr>
        <w:t>, а подносилац захтева га није поднео пре истека тог рока.</w:t>
      </w:r>
      <w:r w:rsidRPr="009A4193">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захтева.Захтев за заштиту права не задржава даље активности наручиоца у поступку јавне набавке у складу са одредбама члана 150 ЗЈН.Наручилац објављује обавештење о поднетом захтеву за заштиту права на Порталу јавних набавки и на својој инетрнет страници, најкасније у року од </w:t>
      </w:r>
      <w:r w:rsidRPr="009A4193">
        <w:rPr>
          <w:b/>
          <w:lang w:val="sr-Cyrl-CS"/>
        </w:rPr>
        <w:t>2 (два) дана</w:t>
      </w:r>
      <w:r w:rsidRPr="009A4193">
        <w:rPr>
          <w:lang w:val="sr-Cyrl-CS"/>
        </w:rPr>
        <w:t xml:space="preserve"> од дана п</w:t>
      </w:r>
      <w:r w:rsidR="005A2A11" w:rsidRPr="009A4193">
        <w:rPr>
          <w:lang w:val="sr-Cyrl-CS"/>
        </w:rPr>
        <w:t>ријема захтева за заштиту права</w:t>
      </w:r>
      <w:r w:rsidR="005A2A11" w:rsidRPr="009A4193">
        <w:rPr>
          <w:lang w:val="sr-Latn-CS"/>
        </w:rPr>
        <w:t>.</w:t>
      </w:r>
    </w:p>
    <w:p w:rsidR="00942866" w:rsidRPr="009A4193" w:rsidRDefault="00CC193E" w:rsidP="00D243AE">
      <w:pPr>
        <w:widowControl w:val="0"/>
        <w:autoSpaceDE w:val="0"/>
        <w:spacing w:line="240" w:lineRule="auto"/>
        <w:rPr>
          <w:lang w:val="sr-Cyrl-CS"/>
        </w:rPr>
      </w:pPr>
      <w:r>
        <w:rPr>
          <w:b/>
          <w:bCs/>
          <w:u w:val="single"/>
          <w:lang w:val="ru-RU"/>
        </w:rPr>
        <w:t>20</w:t>
      </w:r>
      <w:r w:rsidR="002B5C08" w:rsidRPr="009A4193">
        <w:rPr>
          <w:b/>
          <w:bCs/>
          <w:u w:val="single"/>
          <w:lang w:val="ru-RU"/>
        </w:rPr>
        <w:t>. РОК У КОЈЕМ ЋЕ УГОВОР БИТИ ЗАКЉУЧЕН</w:t>
      </w:r>
      <w:r w:rsidR="00D243AE">
        <w:rPr>
          <w:b/>
          <w:bCs/>
          <w:u w:val="single"/>
          <w:lang w:val="ru-RU"/>
        </w:rPr>
        <w:t>-</w:t>
      </w:r>
      <w:r w:rsidR="00942866" w:rsidRPr="009A4193">
        <w:rPr>
          <w:lang w:val="sr-Cyrl-CS"/>
        </w:rPr>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права.Понуђач је дужан да потписан и оверен уговор, уз потребну пратећу документацију (</w:t>
      </w:r>
      <w:r w:rsidR="00942866" w:rsidRPr="00552FD7">
        <w:rPr>
          <w:lang w:val="sr-Cyrl-CS"/>
        </w:rPr>
        <w:t>средство финансијског обезбеђења, овлашћење за исто...) достави наручиоцу у року од 8 дана од дана пријема уговора од стране наручиоца.</w:t>
      </w:r>
    </w:p>
    <w:p w:rsidR="002B5C08" w:rsidRPr="009A4193" w:rsidRDefault="002B5C08" w:rsidP="00B70847">
      <w:pPr>
        <w:widowControl w:val="0"/>
        <w:overflowPunct w:val="0"/>
        <w:autoSpaceDE w:val="0"/>
        <w:spacing w:line="240" w:lineRule="auto"/>
        <w:ind w:right="-70"/>
        <w:jc w:val="both"/>
      </w:pPr>
    </w:p>
    <w:p w:rsidR="002B5C08" w:rsidRPr="009A4193" w:rsidRDefault="002B5C08" w:rsidP="00B70847">
      <w:pPr>
        <w:widowControl w:val="0"/>
        <w:autoSpaceDE w:val="0"/>
        <w:spacing w:line="240" w:lineRule="auto"/>
        <w:jc w:val="center"/>
        <w:rPr>
          <w:b/>
          <w:bCs/>
          <w:iCs/>
        </w:rPr>
      </w:pPr>
      <w:r w:rsidRPr="009A4193">
        <w:rPr>
          <w:b/>
          <w:bCs/>
          <w:iCs/>
        </w:rPr>
        <w:lastRenderedPageBreak/>
        <w:t>VI</w:t>
      </w:r>
      <w:r w:rsidRPr="009A4193">
        <w:rPr>
          <w:b/>
          <w:bCs/>
          <w:iCs/>
          <w:lang w:val="ru-RU"/>
        </w:rPr>
        <w:t xml:space="preserve"> ОБРАЗАЦ ПОНУДЕ</w:t>
      </w:r>
    </w:p>
    <w:p w:rsidR="002B5C08" w:rsidRPr="009A4193" w:rsidRDefault="002B5C08" w:rsidP="00B70847">
      <w:pPr>
        <w:widowControl w:val="0"/>
        <w:autoSpaceDE w:val="0"/>
        <w:spacing w:line="240" w:lineRule="auto"/>
        <w:ind w:left="20" w:right="360"/>
        <w:jc w:val="both"/>
        <w:rPr>
          <w:color w:val="auto"/>
        </w:rPr>
      </w:pPr>
      <w:r w:rsidRPr="009A4193">
        <w:rPr>
          <w:lang w:val="ru-RU"/>
        </w:rPr>
        <w:t>Понуда</w:t>
      </w:r>
      <w:r w:rsidRPr="009A4193">
        <w:rPr>
          <w:lang w:val="sr-Latn-CS"/>
        </w:rPr>
        <w:t xml:space="preserve"> </w:t>
      </w:r>
      <w:r w:rsidRPr="009A4193">
        <w:rPr>
          <w:lang w:val="ru-RU"/>
        </w:rPr>
        <w:t>бр</w:t>
      </w:r>
      <w:r w:rsidRPr="009A4193">
        <w:rPr>
          <w:lang w:val="sr-Latn-CS"/>
        </w:rPr>
        <w:t xml:space="preserve">. ________________ </w:t>
      </w:r>
      <w:r w:rsidRPr="009A4193">
        <w:rPr>
          <w:lang w:val="ru-RU"/>
        </w:rPr>
        <w:t>од</w:t>
      </w:r>
      <w:r w:rsidRPr="009A4193">
        <w:rPr>
          <w:lang w:val="sr-Latn-CS"/>
        </w:rPr>
        <w:t xml:space="preserve"> __________________ </w:t>
      </w:r>
      <w:r w:rsidRPr="009A4193">
        <w:rPr>
          <w:lang w:val="ru-RU"/>
        </w:rPr>
        <w:t>за</w:t>
      </w:r>
      <w:r w:rsidRPr="009A4193">
        <w:rPr>
          <w:lang w:val="sr-Latn-CS"/>
        </w:rPr>
        <w:t xml:space="preserve"> </w:t>
      </w:r>
      <w:r w:rsidRPr="009A4193">
        <w:rPr>
          <w:lang w:val="ru-RU"/>
        </w:rPr>
        <w:t>јавну</w:t>
      </w:r>
      <w:r w:rsidRPr="009A4193">
        <w:rPr>
          <w:lang w:val="sr-Latn-CS"/>
        </w:rPr>
        <w:t xml:space="preserve"> </w:t>
      </w:r>
      <w:r w:rsidRPr="009A4193">
        <w:rPr>
          <w:lang w:val="ru-RU"/>
        </w:rPr>
        <w:t>набавку</w:t>
      </w:r>
      <w:r w:rsidRPr="009A4193">
        <w:rPr>
          <w:lang w:val="sr-Latn-CS"/>
        </w:rPr>
        <w:t xml:space="preserve"> </w:t>
      </w:r>
      <w:r w:rsidR="00331049" w:rsidRPr="009A4193">
        <w:rPr>
          <w:rFonts w:eastAsia="TimesNewRomanPS-BoldMT"/>
          <w:b/>
          <w:bCs/>
          <w:lang w:val="ru-RU"/>
        </w:rPr>
        <w:t>добра</w:t>
      </w:r>
      <w:r w:rsidR="00331049" w:rsidRPr="009A4193">
        <w:rPr>
          <w:rFonts w:eastAsia="TimesNewRomanPS-BoldMT"/>
          <w:b/>
          <w:bCs/>
        </w:rPr>
        <w:t>-</w:t>
      </w:r>
      <w:r w:rsidR="00331049" w:rsidRPr="009A4193">
        <w:rPr>
          <w:b/>
        </w:rPr>
        <w:t xml:space="preserve"> </w:t>
      </w:r>
      <w:r w:rsidR="00100E3D" w:rsidRPr="009A4193">
        <w:rPr>
          <w:b/>
          <w:color w:val="auto"/>
        </w:rPr>
        <w:t xml:space="preserve"> </w:t>
      </w:r>
      <w:r w:rsidR="00552FD7" w:rsidRPr="008E0167">
        <w:rPr>
          <w:color w:val="auto"/>
          <w:lang w:val="sr-Cyrl-CS"/>
        </w:rPr>
        <w:t>СИМБОЛИЧНИ ПОКЛОНИ ЗА ДОБРОВОЉНЕ ДАВАОЦЕ КРВИ</w:t>
      </w:r>
      <w:r w:rsidRPr="009A4193">
        <w:rPr>
          <w:color w:val="auto"/>
          <w:lang w:val="sr-Latn-CS"/>
        </w:rPr>
        <w:t>,</w:t>
      </w:r>
      <w:r w:rsidRPr="009A4193">
        <w:rPr>
          <w:color w:val="FF0000"/>
          <w:lang w:val="sr-Latn-CS"/>
        </w:rPr>
        <w:t xml:space="preserve"> </w:t>
      </w:r>
      <w:r w:rsidRPr="009A4193">
        <w:rPr>
          <w:color w:val="auto"/>
          <w:lang w:val="ru-RU"/>
        </w:rPr>
        <w:t>ЈН</w:t>
      </w:r>
      <w:r w:rsidR="00AA6FF9" w:rsidRPr="009A4193">
        <w:rPr>
          <w:color w:val="auto"/>
          <w:lang w:val="ru-RU"/>
        </w:rPr>
        <w:t>МВ</w:t>
      </w:r>
      <w:r w:rsidRPr="009A4193">
        <w:rPr>
          <w:color w:val="auto"/>
          <w:lang w:val="sr-Latn-CS"/>
        </w:rPr>
        <w:t xml:space="preserve"> </w:t>
      </w:r>
      <w:r w:rsidRPr="009A4193">
        <w:rPr>
          <w:color w:val="auto"/>
          <w:lang w:val="ru-RU"/>
        </w:rPr>
        <w:t>број</w:t>
      </w:r>
      <w:r w:rsidRPr="009A4193">
        <w:rPr>
          <w:color w:val="auto"/>
          <w:lang w:val="sr-Latn-CS"/>
        </w:rPr>
        <w:t xml:space="preserve"> </w:t>
      </w:r>
      <w:r w:rsidR="00336A47">
        <w:rPr>
          <w:color w:val="auto"/>
        </w:rPr>
        <w:t>1</w:t>
      </w:r>
      <w:r w:rsidR="00866981" w:rsidRPr="009A4193">
        <w:rPr>
          <w:color w:val="auto"/>
        </w:rPr>
        <w:t>/201</w:t>
      </w:r>
      <w:r w:rsidR="00336A47">
        <w:rPr>
          <w:color w:val="auto"/>
        </w:rPr>
        <w:t>9</w:t>
      </w:r>
      <w:r w:rsidR="00926A53">
        <w:rPr>
          <w:color w:val="auto"/>
        </w:rPr>
        <w:t xml:space="preserve"> ЈНМВ</w:t>
      </w:r>
    </w:p>
    <w:tbl>
      <w:tblPr>
        <w:tblW w:w="0" w:type="auto"/>
        <w:tblInd w:w="108" w:type="dxa"/>
        <w:tblLayout w:type="fixed"/>
        <w:tblLook w:val="0000"/>
      </w:tblPr>
      <w:tblGrid>
        <w:gridCol w:w="5529"/>
        <w:gridCol w:w="9355"/>
      </w:tblGrid>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rPr>
            </w:pPr>
            <w:r w:rsidRPr="009A4193">
              <w:rPr>
                <w:iCs/>
              </w:rPr>
              <w:t>Назив понуђача:</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rPr>
            </w:pPr>
            <w:r w:rsidRPr="009A4193">
              <w:rPr>
                <w:iCs/>
              </w:rPr>
              <w:t>Адреса понуђача:</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rPr>
            </w:pPr>
            <w:r w:rsidRPr="009A4193">
              <w:rPr>
                <w:iCs/>
              </w:rPr>
              <w:t>Матични број понуђача:</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lang w:val="ru-RU"/>
              </w:rPr>
            </w:pPr>
            <w:r w:rsidRPr="009A4193">
              <w:rPr>
                <w:iCs/>
                <w:lang w:val="ru-RU"/>
              </w:rPr>
              <w:t>Порески идентификациони број понуђача (ПИБ):</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lang w:val="ru-RU"/>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rPr>
            </w:pPr>
            <w:r w:rsidRPr="009A4193">
              <w:rPr>
                <w:iCs/>
              </w:rPr>
              <w:t>Име особе за контакт:</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lang w:val="ru-RU"/>
              </w:rPr>
            </w:pPr>
            <w:r w:rsidRPr="009A4193">
              <w:rPr>
                <w:iCs/>
                <w:lang w:val="ru-RU"/>
              </w:rPr>
              <w:t>Електронска адреса понуђача (</w:t>
            </w:r>
            <w:r w:rsidRPr="009A4193">
              <w:rPr>
                <w:iCs/>
              </w:rPr>
              <w:t>e</w:t>
            </w:r>
            <w:r w:rsidRPr="009A4193">
              <w:rPr>
                <w:iCs/>
                <w:lang w:val="ru-RU"/>
              </w:rPr>
              <w:t>-</w:t>
            </w:r>
            <w:r w:rsidRPr="009A4193">
              <w:rPr>
                <w:iCs/>
              </w:rPr>
              <w:t>mail</w:t>
            </w:r>
            <w:r w:rsidRPr="009A4193">
              <w:rPr>
                <w:iCs/>
                <w:lang w:val="ru-RU"/>
              </w:rPr>
              <w:t>):</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lang w:val="ru-RU"/>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rPr>
            </w:pPr>
            <w:r w:rsidRPr="009A4193">
              <w:rPr>
                <w:iCs/>
              </w:rPr>
              <w:t>Телефон:</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rPr>
            </w:pPr>
            <w:r w:rsidRPr="009A4193">
              <w:rPr>
                <w:iCs/>
              </w:rPr>
              <w:t>Телефакс:</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rPr>
            </w:pPr>
            <w:r w:rsidRPr="009A4193">
              <w:rPr>
                <w:iCs/>
                <w:lang w:val="ru-RU"/>
              </w:rPr>
              <w:t>Број рачуна понуђача и назив банке:</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rPr>
            </w:pPr>
            <w:r w:rsidRPr="009A4193">
              <w:rPr>
                <w:iCs/>
                <w:lang w:val="ru-RU"/>
              </w:rPr>
              <w:t>Лице овлашћено за потписивање уговора</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rPr>
            </w:pPr>
          </w:p>
        </w:tc>
      </w:tr>
    </w:tbl>
    <w:p w:rsidR="002B5C08" w:rsidRPr="009A4193" w:rsidRDefault="002B5C08" w:rsidP="00B70847">
      <w:pPr>
        <w:spacing w:line="240" w:lineRule="auto"/>
        <w:rPr>
          <w:rFonts w:eastAsia="TimesNewRomanPSMT"/>
          <w:b/>
          <w:bCs/>
        </w:rPr>
      </w:pPr>
      <w:r w:rsidRPr="009A4193">
        <w:rPr>
          <w:rFonts w:eastAsia="TimesNewRomanPSMT"/>
          <w:b/>
          <w:bCs/>
          <w:i/>
          <w:iCs/>
        </w:rPr>
        <w:t xml:space="preserve">2) </w:t>
      </w:r>
      <w:r w:rsidRPr="009A4193">
        <w:rPr>
          <w:rFonts w:eastAsia="TimesNewRomanPSMT"/>
          <w:b/>
          <w:bCs/>
          <w:iCs/>
        </w:rPr>
        <w:t>ПОНУДУ ПОДНОСИ:</w:t>
      </w:r>
      <w:r w:rsidRPr="009A4193">
        <w:rPr>
          <w:rFonts w:eastAsia="TimesNewRomanPSMT"/>
          <w:b/>
          <w:bCs/>
          <w:i/>
          <w:iCs/>
        </w:rPr>
        <w:t xml:space="preserve"> </w:t>
      </w:r>
    </w:p>
    <w:tbl>
      <w:tblPr>
        <w:tblW w:w="0" w:type="auto"/>
        <w:tblInd w:w="1031" w:type="dxa"/>
        <w:tblLayout w:type="fixed"/>
        <w:tblLook w:val="0000"/>
      </w:tblPr>
      <w:tblGrid>
        <w:gridCol w:w="13334"/>
      </w:tblGrid>
      <w:tr w:rsidR="002B5C08" w:rsidRPr="009A4193" w:rsidTr="00CC193E">
        <w:tc>
          <w:tcPr>
            <w:tcW w:w="13334"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pacing w:line="240" w:lineRule="auto"/>
              <w:jc w:val="center"/>
            </w:pPr>
            <w:r w:rsidRPr="009A4193">
              <w:rPr>
                <w:rFonts w:eastAsia="TimesNewRomanPSMT"/>
                <w:b/>
                <w:bCs/>
              </w:rPr>
              <w:t xml:space="preserve">А) САМОСТАЛНО </w:t>
            </w:r>
          </w:p>
        </w:tc>
      </w:tr>
      <w:tr w:rsidR="002B5C08" w:rsidRPr="009A4193" w:rsidTr="00CC193E">
        <w:tc>
          <w:tcPr>
            <w:tcW w:w="13334"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pacing w:line="240" w:lineRule="auto"/>
              <w:jc w:val="center"/>
            </w:pPr>
            <w:r w:rsidRPr="009A4193">
              <w:rPr>
                <w:rFonts w:eastAsia="TimesNewRomanPSMT"/>
                <w:b/>
                <w:bCs/>
              </w:rPr>
              <w:t>Б) СА ПОДИЗВОЂАЧЕМ</w:t>
            </w:r>
          </w:p>
        </w:tc>
      </w:tr>
      <w:tr w:rsidR="002B5C08" w:rsidRPr="009A4193" w:rsidTr="00CC193E">
        <w:tc>
          <w:tcPr>
            <w:tcW w:w="13334"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pacing w:line="240" w:lineRule="auto"/>
              <w:jc w:val="center"/>
            </w:pPr>
            <w:r w:rsidRPr="009A4193">
              <w:rPr>
                <w:rFonts w:eastAsia="TimesNewRomanPSMT"/>
                <w:b/>
                <w:bCs/>
              </w:rPr>
              <w:t>В) КАО ЗАЈЕДНИЧКУ ПОНУДУ</w:t>
            </w:r>
          </w:p>
        </w:tc>
      </w:tr>
    </w:tbl>
    <w:p w:rsidR="002B5C08" w:rsidRPr="00265057" w:rsidRDefault="002B5C08" w:rsidP="00B70847">
      <w:pPr>
        <w:spacing w:line="240" w:lineRule="auto"/>
        <w:jc w:val="both"/>
        <w:rPr>
          <w:lang w:val="ru-RU"/>
        </w:rPr>
      </w:pPr>
      <w:r w:rsidRPr="00265057">
        <w:rPr>
          <w:b/>
          <w:iCs/>
          <w:lang w:val="ru-RU"/>
        </w:rPr>
        <w:t>Напомена:</w:t>
      </w:r>
      <w:r w:rsidRPr="00265057">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B5C08" w:rsidRPr="009A4193" w:rsidRDefault="002B5C08" w:rsidP="00B70847">
      <w:pPr>
        <w:spacing w:line="240" w:lineRule="auto"/>
        <w:jc w:val="both"/>
        <w:rPr>
          <w:rFonts w:eastAsia="TimesNewRomanPSMT"/>
          <w:b/>
          <w:bCs/>
        </w:rPr>
      </w:pPr>
      <w:r w:rsidRPr="009A4193">
        <w:rPr>
          <w:rFonts w:eastAsia="TimesNewRomanPSMT"/>
          <w:b/>
          <w:bCs/>
          <w:lang w:val="sr-Cyrl-CS"/>
        </w:rPr>
        <w:t xml:space="preserve">3) </w:t>
      </w:r>
      <w:r w:rsidRPr="009A4193">
        <w:rPr>
          <w:rFonts w:eastAsia="TimesNewRomanPSMT"/>
          <w:b/>
          <w:bCs/>
        </w:rPr>
        <w:t xml:space="preserve">ПОДАЦИ О ПОДИЗВОЂАЧУ </w:t>
      </w:r>
    </w:p>
    <w:tbl>
      <w:tblPr>
        <w:tblW w:w="0" w:type="auto"/>
        <w:tblInd w:w="108" w:type="dxa"/>
        <w:tblLayout w:type="fixed"/>
        <w:tblLook w:val="0000"/>
      </w:tblPr>
      <w:tblGrid>
        <w:gridCol w:w="444"/>
        <w:gridCol w:w="7069"/>
        <w:gridCol w:w="7371"/>
      </w:tblGrid>
      <w:tr w:rsidR="002B5C08" w:rsidRPr="009A4193" w:rsidTr="00CC193E">
        <w:trPr>
          <w:trHeight w:val="344"/>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center"/>
              <w:rPr>
                <w:rFonts w:eastAsia="TimesNewRomanPSMT"/>
                <w:bCs/>
              </w:rPr>
            </w:pPr>
            <w:r w:rsidRPr="009A4193">
              <w:rPr>
                <w:rFonts w:eastAsia="TimesNewRomanPSMT"/>
                <w:bCs/>
              </w:rPr>
              <w:t>1)</w:t>
            </w: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Назив подизвођача: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93"/>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Адреса: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54"/>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Матични број:</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59"/>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Порески идентификациони број:</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62"/>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Име особе за контакт: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319"/>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lang w:val="ru-RU"/>
              </w:rPr>
            </w:pPr>
            <w:r w:rsidRPr="009A4193">
              <w:rPr>
                <w:rFonts w:eastAsia="TimesNewRomanPSMT"/>
                <w:bCs/>
                <w:lang w:val="ru-RU"/>
              </w:rPr>
              <w:t>Проценат укупне вредности набавке који ће извршити подизвођач:</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lang w:val="ru-RU"/>
              </w:rPr>
            </w:pPr>
          </w:p>
        </w:tc>
      </w:tr>
      <w:tr w:rsidR="002B5C08" w:rsidRPr="009A4193" w:rsidTr="00CC193E">
        <w:trPr>
          <w:trHeight w:val="359"/>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lang w:val="ru-RU"/>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7D2D71">
            <w:pPr>
              <w:spacing w:line="240" w:lineRule="auto"/>
              <w:jc w:val="both"/>
              <w:rPr>
                <w:rFonts w:eastAsia="TimesNewRomanPSMT"/>
                <w:b/>
                <w:bCs/>
                <w:lang w:val="ru-RU"/>
              </w:rPr>
            </w:pPr>
            <w:r w:rsidRPr="009A4193">
              <w:rPr>
                <w:rFonts w:eastAsia="TimesNewRomanPSMT"/>
                <w:bCs/>
                <w:lang w:val="ru-RU"/>
              </w:rPr>
              <w:t>Део предмета набавке који ће извршити подизвођач:</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lang w:val="ru-RU"/>
              </w:rPr>
            </w:pPr>
          </w:p>
        </w:tc>
      </w:tr>
      <w:tr w:rsidR="002B5C08" w:rsidRPr="009A4193" w:rsidTr="00CC193E">
        <w:trPr>
          <w:trHeight w:val="269"/>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Cs/>
              </w:rPr>
            </w:pPr>
            <w:r w:rsidRPr="009A4193">
              <w:rPr>
                <w:rFonts w:eastAsia="TimesNewRomanPSMT"/>
                <w:bCs/>
              </w:rPr>
              <w:t>2)</w:t>
            </w: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Назив подизвођача: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73"/>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Адреса: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63"/>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Матични број:</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66"/>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Порески идентификациони број:</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57"/>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Име особе за контакт: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58"/>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lang w:val="ru-RU"/>
              </w:rPr>
            </w:pPr>
            <w:r w:rsidRPr="009A4193">
              <w:rPr>
                <w:rFonts w:eastAsia="TimesNewRomanPSMT"/>
                <w:bCs/>
                <w:lang w:val="ru-RU"/>
              </w:rPr>
              <w:t>Проценат укупне вредности набавке који ће извршити подизвођач:</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lang w:val="ru-RU"/>
              </w:rPr>
            </w:pPr>
          </w:p>
        </w:tc>
      </w:tr>
      <w:tr w:rsidR="002B5C08" w:rsidRPr="009A4193" w:rsidTr="00CC193E">
        <w:trPr>
          <w:trHeight w:val="172"/>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lang w:val="ru-RU"/>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lang w:val="ru-RU"/>
              </w:rPr>
            </w:pPr>
            <w:r w:rsidRPr="009A4193">
              <w:rPr>
                <w:rFonts w:eastAsia="TimesNewRomanPSMT"/>
                <w:bCs/>
                <w:lang w:val="ru-RU"/>
              </w:rPr>
              <w:t>Део предмета набавке који ће извршити подизвођач:</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lang w:val="ru-RU"/>
              </w:rPr>
            </w:pPr>
          </w:p>
        </w:tc>
      </w:tr>
    </w:tbl>
    <w:p w:rsidR="002B5C08" w:rsidRPr="00926A53" w:rsidRDefault="002B5C08" w:rsidP="00B70847">
      <w:pPr>
        <w:spacing w:line="240" w:lineRule="auto"/>
        <w:jc w:val="both"/>
        <w:rPr>
          <w:b/>
          <w:bCs/>
          <w:iCs/>
          <w:lang w:val="ru-RU"/>
        </w:rPr>
      </w:pPr>
      <w:r w:rsidRPr="009A4193">
        <w:rPr>
          <w:b/>
          <w:bCs/>
          <w:iCs/>
          <w:u w:val="single"/>
          <w:lang w:val="ru-RU"/>
        </w:rPr>
        <w:t>Напомена:</w:t>
      </w:r>
      <w:r w:rsidRPr="009A4193">
        <w:rPr>
          <w:b/>
          <w:bCs/>
          <w:iCs/>
          <w:lang w:val="ru-RU"/>
        </w:rPr>
        <w:t xml:space="preserve"> </w:t>
      </w:r>
      <w:r w:rsidR="00926A53">
        <w:rPr>
          <w:iCs/>
          <w:lang w:val="ru-RU"/>
        </w:rPr>
        <w:t>Т</w:t>
      </w:r>
      <w:r w:rsidRPr="009A4193">
        <w:rPr>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B5C08" w:rsidRPr="009A4193" w:rsidRDefault="002B5C08" w:rsidP="00B70847">
      <w:pPr>
        <w:spacing w:line="240" w:lineRule="auto"/>
        <w:jc w:val="both"/>
        <w:rPr>
          <w:rFonts w:eastAsia="TimesNewRomanPSMT"/>
          <w:bCs/>
        </w:rPr>
      </w:pPr>
      <w:r w:rsidRPr="009A4193">
        <w:rPr>
          <w:rFonts w:eastAsia="TimesNewRomanPSMT"/>
          <w:b/>
          <w:bCs/>
          <w:lang w:val="sr-Cyrl-CS"/>
        </w:rPr>
        <w:t xml:space="preserve">4) </w:t>
      </w:r>
      <w:r w:rsidRPr="009A4193">
        <w:rPr>
          <w:rFonts w:eastAsia="TimesNewRomanPSMT"/>
          <w:b/>
          <w:bCs/>
          <w:lang w:val="ru-RU"/>
        </w:rPr>
        <w:t>ПОДАЦИ О УЧЕСНИКУ  У ЗАЈЕДНИЧКОЈ ПОНУДИ</w:t>
      </w:r>
    </w:p>
    <w:tbl>
      <w:tblPr>
        <w:tblW w:w="0" w:type="auto"/>
        <w:tblInd w:w="-10" w:type="dxa"/>
        <w:tblLayout w:type="fixed"/>
        <w:tblLook w:val="0000"/>
      </w:tblPr>
      <w:tblGrid>
        <w:gridCol w:w="359"/>
        <w:gridCol w:w="5288"/>
        <w:gridCol w:w="9355"/>
      </w:tblGrid>
      <w:tr w:rsidR="002B5C08" w:rsidRPr="009A4193" w:rsidTr="00D243AE">
        <w:trPr>
          <w:trHeight w:val="333"/>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Cs/>
                <w:lang w:val="ru-RU"/>
              </w:rPr>
            </w:pPr>
            <w:r w:rsidRPr="009A4193">
              <w:rPr>
                <w:rFonts w:eastAsia="TimesNewRomanPSMT"/>
                <w:bCs/>
              </w:rPr>
              <w:t>1</w:t>
            </w: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lang w:val="ru-RU"/>
              </w:rPr>
            </w:pPr>
            <w:r w:rsidRPr="009A4193">
              <w:rPr>
                <w:rFonts w:eastAsia="TimesNewRomanPSMT"/>
                <w:bCs/>
                <w:lang w:val="ru-RU"/>
              </w:rPr>
              <w:t>Назив учесника у заједничкој понуди:</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lang w:val="ru-RU"/>
              </w:rPr>
            </w:pPr>
          </w:p>
        </w:tc>
      </w:tr>
      <w:tr w:rsidR="002B5C08" w:rsidRPr="009A4193" w:rsidTr="00D243AE">
        <w:trPr>
          <w:trHeight w:val="281"/>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lang w:val="ru-RU"/>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Адреса:</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57"/>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Матични број:</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75"/>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Порески идентификациони број:</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79"/>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Име особе за контакт:</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83"/>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Cs/>
                <w:lang w:val="ru-RU"/>
              </w:rPr>
            </w:pPr>
            <w:r w:rsidRPr="009A4193">
              <w:rPr>
                <w:rFonts w:eastAsia="TimesNewRomanPSMT"/>
                <w:bCs/>
              </w:rPr>
              <w:t>2</w:t>
            </w: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lang w:val="ru-RU"/>
              </w:rPr>
            </w:pPr>
            <w:r w:rsidRPr="009A4193">
              <w:rPr>
                <w:rFonts w:eastAsia="TimesNewRomanPSMT"/>
                <w:bCs/>
                <w:lang w:val="ru-RU"/>
              </w:rPr>
              <w:t>Назив учесника у заједничкој понуди:</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lang w:val="ru-RU"/>
              </w:rPr>
            </w:pPr>
          </w:p>
        </w:tc>
      </w:tr>
      <w:tr w:rsidR="002B5C08" w:rsidRPr="009A4193" w:rsidTr="00D243AE">
        <w:trPr>
          <w:trHeight w:val="273"/>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lang w:val="ru-RU"/>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Адреса:</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63"/>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Матични број:</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125"/>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Порески идентификациони број:</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171"/>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Име особе за контакт:</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75"/>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Cs/>
                <w:lang w:val="ru-RU"/>
              </w:rPr>
            </w:pPr>
            <w:r w:rsidRPr="009A4193">
              <w:rPr>
                <w:rFonts w:eastAsia="TimesNewRomanPSMT"/>
                <w:bCs/>
              </w:rPr>
              <w:t>3</w:t>
            </w: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lang w:val="ru-RU"/>
              </w:rPr>
            </w:pPr>
            <w:r w:rsidRPr="009A4193">
              <w:rPr>
                <w:rFonts w:eastAsia="TimesNewRomanPSMT"/>
                <w:bCs/>
                <w:lang w:val="ru-RU"/>
              </w:rPr>
              <w:t>Назив учесника у заједничкој понуди:</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lang w:val="ru-RU"/>
              </w:rPr>
            </w:pPr>
          </w:p>
        </w:tc>
      </w:tr>
      <w:tr w:rsidR="002B5C08" w:rsidRPr="009A4193" w:rsidTr="00D243AE">
        <w:trPr>
          <w:trHeight w:val="279"/>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lang w:val="ru-RU"/>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Адреса:</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83"/>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Матични број:</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58"/>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Порески идентификациони број:</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77"/>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Име особе за контакт:</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bl>
    <w:p w:rsidR="002B5C08" w:rsidRPr="009A4193" w:rsidRDefault="002B5C08" w:rsidP="00B70847">
      <w:pPr>
        <w:spacing w:line="240" w:lineRule="auto"/>
        <w:jc w:val="both"/>
        <w:rPr>
          <w:lang w:val="ru-RU"/>
        </w:rPr>
      </w:pPr>
      <w:r w:rsidRPr="009A4193">
        <w:rPr>
          <w:b/>
          <w:bCs/>
          <w:iCs/>
          <w:u w:val="single"/>
        </w:rPr>
        <w:t>Напомена:</w:t>
      </w:r>
      <w:r w:rsidRPr="009A4193">
        <w:rPr>
          <w:b/>
          <w:bCs/>
          <w:iCs/>
        </w:rPr>
        <w:t xml:space="preserve"> </w:t>
      </w:r>
      <w:r w:rsidRPr="009A4193">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B5C08" w:rsidRDefault="002B5C08" w:rsidP="00B70847">
      <w:pPr>
        <w:widowControl w:val="0"/>
        <w:overflowPunct w:val="0"/>
        <w:autoSpaceDE w:val="0"/>
        <w:spacing w:line="240" w:lineRule="auto"/>
        <w:ind w:right="-70"/>
        <w:jc w:val="both"/>
        <w:rPr>
          <w:lang w:val="ru-RU"/>
        </w:rPr>
      </w:pPr>
    </w:p>
    <w:p w:rsidR="00CC193E" w:rsidRDefault="00CC193E" w:rsidP="00B70847">
      <w:pPr>
        <w:widowControl w:val="0"/>
        <w:overflowPunct w:val="0"/>
        <w:autoSpaceDE w:val="0"/>
        <w:spacing w:line="240" w:lineRule="auto"/>
        <w:ind w:right="-70"/>
        <w:jc w:val="both"/>
        <w:rPr>
          <w:lang w:val="ru-RU"/>
        </w:rPr>
      </w:pPr>
    </w:p>
    <w:p w:rsidR="00CC193E" w:rsidRDefault="00CC193E" w:rsidP="00B70847">
      <w:pPr>
        <w:widowControl w:val="0"/>
        <w:overflowPunct w:val="0"/>
        <w:autoSpaceDE w:val="0"/>
        <w:spacing w:line="240" w:lineRule="auto"/>
        <w:ind w:right="-70"/>
        <w:jc w:val="both"/>
        <w:rPr>
          <w:lang w:val="ru-RU"/>
        </w:rPr>
      </w:pPr>
    </w:p>
    <w:p w:rsidR="00CC193E" w:rsidRDefault="00CC193E" w:rsidP="00B70847">
      <w:pPr>
        <w:widowControl w:val="0"/>
        <w:overflowPunct w:val="0"/>
        <w:autoSpaceDE w:val="0"/>
        <w:spacing w:line="240" w:lineRule="auto"/>
        <w:ind w:right="-70"/>
        <w:jc w:val="both"/>
        <w:rPr>
          <w:lang w:val="ru-RU"/>
        </w:rPr>
      </w:pPr>
    </w:p>
    <w:p w:rsidR="00CC193E" w:rsidRDefault="00CC193E" w:rsidP="00B70847">
      <w:pPr>
        <w:widowControl w:val="0"/>
        <w:overflowPunct w:val="0"/>
        <w:autoSpaceDE w:val="0"/>
        <w:spacing w:line="240" w:lineRule="auto"/>
        <w:ind w:right="-70"/>
        <w:jc w:val="both"/>
        <w:rPr>
          <w:lang w:val="ru-RU"/>
        </w:rPr>
      </w:pPr>
    </w:p>
    <w:p w:rsidR="00CC193E" w:rsidRDefault="00CC193E" w:rsidP="00B70847">
      <w:pPr>
        <w:widowControl w:val="0"/>
        <w:overflowPunct w:val="0"/>
        <w:autoSpaceDE w:val="0"/>
        <w:spacing w:line="240" w:lineRule="auto"/>
        <w:ind w:right="-70"/>
        <w:jc w:val="both"/>
        <w:rPr>
          <w:lang w:val="ru-RU"/>
        </w:rPr>
      </w:pPr>
    </w:p>
    <w:p w:rsidR="00CC193E" w:rsidRDefault="00CC193E" w:rsidP="00B70847">
      <w:pPr>
        <w:widowControl w:val="0"/>
        <w:overflowPunct w:val="0"/>
        <w:autoSpaceDE w:val="0"/>
        <w:spacing w:line="240" w:lineRule="auto"/>
        <w:ind w:right="-70"/>
        <w:jc w:val="both"/>
        <w:rPr>
          <w:lang w:val="ru-RU"/>
        </w:rPr>
      </w:pPr>
    </w:p>
    <w:p w:rsidR="00CC193E" w:rsidRDefault="00CC193E" w:rsidP="00B70847">
      <w:pPr>
        <w:widowControl w:val="0"/>
        <w:overflowPunct w:val="0"/>
        <w:autoSpaceDE w:val="0"/>
        <w:spacing w:line="240" w:lineRule="auto"/>
        <w:ind w:right="-70"/>
        <w:jc w:val="both"/>
        <w:rPr>
          <w:lang w:val="ru-RU"/>
        </w:rPr>
      </w:pPr>
    </w:p>
    <w:p w:rsidR="00CC193E" w:rsidRPr="009A4193" w:rsidRDefault="00CC193E" w:rsidP="00B70847">
      <w:pPr>
        <w:widowControl w:val="0"/>
        <w:overflowPunct w:val="0"/>
        <w:autoSpaceDE w:val="0"/>
        <w:spacing w:line="240" w:lineRule="auto"/>
        <w:ind w:right="-70"/>
        <w:jc w:val="both"/>
        <w:rPr>
          <w:lang w:val="ru-RU"/>
        </w:rPr>
      </w:pPr>
    </w:p>
    <w:p w:rsidR="000A6845" w:rsidRPr="009A4193" w:rsidRDefault="000A6845" w:rsidP="00B70847">
      <w:pPr>
        <w:widowControl w:val="0"/>
        <w:overflowPunct w:val="0"/>
        <w:autoSpaceDE w:val="0"/>
        <w:spacing w:line="240" w:lineRule="auto"/>
        <w:ind w:right="-70"/>
        <w:jc w:val="both"/>
      </w:pPr>
    </w:p>
    <w:p w:rsidR="006E5C9C" w:rsidRPr="009A4193" w:rsidRDefault="006E5C9C" w:rsidP="00B70847">
      <w:pPr>
        <w:widowControl w:val="0"/>
        <w:overflowPunct w:val="0"/>
        <w:autoSpaceDE w:val="0"/>
        <w:spacing w:line="240" w:lineRule="auto"/>
        <w:ind w:right="-70"/>
        <w:jc w:val="both"/>
      </w:pPr>
    </w:p>
    <w:p w:rsidR="006B6D2C" w:rsidRPr="009A4193" w:rsidRDefault="002E2A76" w:rsidP="00B70847">
      <w:pPr>
        <w:spacing w:line="240" w:lineRule="auto"/>
        <w:jc w:val="center"/>
        <w:rPr>
          <w:b/>
          <w:bCs/>
          <w:iCs/>
          <w:color w:val="auto"/>
        </w:rPr>
      </w:pPr>
      <w:r w:rsidRPr="009A4193">
        <w:rPr>
          <w:rFonts w:eastAsia="TimesNewRomanPSMT"/>
          <w:b/>
          <w:bCs/>
          <w:color w:val="auto"/>
        </w:rPr>
        <w:t xml:space="preserve">ОПИС ПРЕДМЕТА НАБАВКЕ- </w:t>
      </w:r>
      <w:r w:rsidR="006B6D2C" w:rsidRPr="009A4193">
        <w:rPr>
          <w:b/>
          <w:bCs/>
          <w:iCs/>
          <w:color w:val="auto"/>
        </w:rPr>
        <w:t>ДОБРА</w:t>
      </w:r>
    </w:p>
    <w:tbl>
      <w:tblPr>
        <w:tblpPr w:leftFromText="180" w:rightFromText="180" w:vertAnchor="text" w:horzAnchor="margin" w:tblpXSpec="center" w:tblpY="118"/>
        <w:tblW w:w="15295" w:type="dxa"/>
        <w:shd w:val="clear" w:color="auto" w:fill="FFFFFF"/>
        <w:tblLayout w:type="fixed"/>
        <w:tblCellMar>
          <w:top w:w="15" w:type="dxa"/>
          <w:left w:w="15" w:type="dxa"/>
          <w:bottom w:w="15" w:type="dxa"/>
          <w:right w:w="15" w:type="dxa"/>
        </w:tblCellMar>
        <w:tblLook w:val="0000"/>
      </w:tblPr>
      <w:tblGrid>
        <w:gridCol w:w="724"/>
        <w:gridCol w:w="4473"/>
        <w:gridCol w:w="1294"/>
        <w:gridCol w:w="8"/>
        <w:gridCol w:w="1156"/>
        <w:gridCol w:w="1395"/>
        <w:gridCol w:w="8"/>
        <w:gridCol w:w="1701"/>
        <w:gridCol w:w="2268"/>
        <w:gridCol w:w="2268"/>
      </w:tblGrid>
      <w:tr w:rsidR="001821A7" w:rsidRPr="009A4193" w:rsidTr="00AE4354">
        <w:trPr>
          <w:trHeight w:val="626"/>
        </w:trPr>
        <w:tc>
          <w:tcPr>
            <w:tcW w:w="724" w:type="dxa"/>
            <w:vMerge w:val="restart"/>
            <w:tcBorders>
              <w:top w:val="single" w:sz="6" w:space="0" w:color="000000"/>
              <w:left w:val="single" w:sz="6" w:space="0" w:color="000000"/>
              <w:right w:val="single" w:sz="6" w:space="0" w:color="000000"/>
            </w:tcBorders>
            <w:shd w:val="clear" w:color="auto" w:fill="FFFFFF"/>
          </w:tcPr>
          <w:p w:rsidR="001821A7" w:rsidRPr="00CC193E" w:rsidRDefault="001821A7" w:rsidP="00AE4354">
            <w:pPr>
              <w:spacing w:line="240" w:lineRule="auto"/>
              <w:jc w:val="center"/>
              <w:rPr>
                <w:sz w:val="20"/>
                <w:szCs w:val="20"/>
              </w:rPr>
            </w:pPr>
            <w:r w:rsidRPr="00B70847">
              <w:rPr>
                <w:sz w:val="20"/>
                <w:szCs w:val="20"/>
              </w:rPr>
              <w:t>Р.</w:t>
            </w:r>
            <w:r w:rsidR="00CC193E">
              <w:rPr>
                <w:sz w:val="20"/>
                <w:szCs w:val="20"/>
              </w:rPr>
              <w:t>б</w:t>
            </w:r>
            <w:r w:rsidRPr="00B70847">
              <w:rPr>
                <w:sz w:val="20"/>
                <w:szCs w:val="20"/>
              </w:rPr>
              <w:t>р</w:t>
            </w:r>
            <w:r w:rsidR="00CC193E">
              <w:rPr>
                <w:sz w:val="20"/>
                <w:szCs w:val="20"/>
              </w:rPr>
              <w:t>ој</w:t>
            </w:r>
          </w:p>
        </w:tc>
        <w:tc>
          <w:tcPr>
            <w:tcW w:w="5767" w:type="dxa"/>
            <w:gridSpan w:val="2"/>
            <w:vMerge w:val="restart"/>
            <w:tcBorders>
              <w:top w:val="single" w:sz="6" w:space="0" w:color="000000"/>
              <w:left w:val="single" w:sz="6" w:space="0" w:color="000000"/>
              <w:right w:val="single" w:sz="6" w:space="0" w:color="000000"/>
            </w:tcBorders>
            <w:shd w:val="clear" w:color="auto" w:fill="FFFFFF"/>
          </w:tcPr>
          <w:p w:rsidR="001821A7" w:rsidRPr="00B70847" w:rsidRDefault="001821A7" w:rsidP="00AE4354">
            <w:pPr>
              <w:spacing w:line="240" w:lineRule="auto"/>
              <w:jc w:val="center"/>
              <w:rPr>
                <w:sz w:val="20"/>
                <w:szCs w:val="20"/>
              </w:rPr>
            </w:pPr>
            <w:r w:rsidRPr="00B70847">
              <w:rPr>
                <w:sz w:val="20"/>
                <w:szCs w:val="20"/>
              </w:rPr>
              <w:t>Нaзив </w:t>
            </w:r>
          </w:p>
          <w:p w:rsidR="001821A7" w:rsidRPr="00B70847" w:rsidRDefault="001821A7" w:rsidP="00AE4354">
            <w:pPr>
              <w:spacing w:line="240" w:lineRule="auto"/>
              <w:jc w:val="center"/>
              <w:rPr>
                <w:sz w:val="20"/>
                <w:szCs w:val="20"/>
              </w:rPr>
            </w:pPr>
            <w:r w:rsidRPr="00B70847">
              <w:rPr>
                <w:sz w:val="20"/>
                <w:szCs w:val="20"/>
              </w:rPr>
              <w:t> </w:t>
            </w:r>
          </w:p>
        </w:tc>
        <w:tc>
          <w:tcPr>
            <w:tcW w:w="1164" w:type="dxa"/>
            <w:gridSpan w:val="2"/>
            <w:tcBorders>
              <w:top w:val="single" w:sz="6" w:space="0" w:color="000000"/>
              <w:left w:val="single" w:sz="6" w:space="0" w:color="000000"/>
              <w:bottom w:val="single" w:sz="4" w:space="0" w:color="auto"/>
              <w:right w:val="single" w:sz="6" w:space="0" w:color="000000"/>
            </w:tcBorders>
            <w:shd w:val="clear" w:color="auto" w:fill="FFFFFF"/>
          </w:tcPr>
          <w:p w:rsidR="001821A7" w:rsidRPr="00B70847" w:rsidRDefault="001821A7" w:rsidP="00AE4354">
            <w:pPr>
              <w:spacing w:line="240" w:lineRule="auto"/>
              <w:jc w:val="center"/>
              <w:rPr>
                <w:sz w:val="20"/>
                <w:szCs w:val="20"/>
                <w:lang w:val="sr-Cyrl-CS"/>
              </w:rPr>
            </w:pPr>
            <w:r w:rsidRPr="00B70847">
              <w:rPr>
                <w:sz w:val="20"/>
                <w:szCs w:val="20"/>
                <w:lang w:val="sr-Cyrl-CS"/>
              </w:rPr>
              <w:t>Количина</w:t>
            </w:r>
          </w:p>
          <w:p w:rsidR="001821A7" w:rsidRPr="00B70847" w:rsidRDefault="001821A7" w:rsidP="00AE4354">
            <w:pPr>
              <w:spacing w:line="240" w:lineRule="auto"/>
              <w:jc w:val="center"/>
              <w:rPr>
                <w:sz w:val="20"/>
                <w:szCs w:val="20"/>
              </w:rPr>
            </w:pPr>
          </w:p>
        </w:tc>
        <w:tc>
          <w:tcPr>
            <w:tcW w:w="1403" w:type="dxa"/>
            <w:gridSpan w:val="2"/>
            <w:tcBorders>
              <w:top w:val="single" w:sz="6" w:space="0" w:color="000000"/>
              <w:left w:val="single" w:sz="6" w:space="0" w:color="000000"/>
              <w:bottom w:val="single" w:sz="4" w:space="0" w:color="auto"/>
              <w:right w:val="single" w:sz="6" w:space="0" w:color="000000"/>
            </w:tcBorders>
            <w:shd w:val="clear" w:color="auto" w:fill="FFFFFF"/>
          </w:tcPr>
          <w:p w:rsidR="001821A7" w:rsidRPr="00F74C04" w:rsidRDefault="001821A7" w:rsidP="00AE4354">
            <w:pPr>
              <w:spacing w:line="240" w:lineRule="auto"/>
              <w:jc w:val="center"/>
              <w:rPr>
                <w:sz w:val="20"/>
                <w:szCs w:val="20"/>
              </w:rPr>
            </w:pPr>
            <w:r>
              <w:rPr>
                <w:sz w:val="20"/>
                <w:szCs w:val="20"/>
              </w:rPr>
              <w:t>Јединична цена</w:t>
            </w:r>
          </w:p>
          <w:p w:rsidR="001821A7" w:rsidRPr="00B70847" w:rsidRDefault="001821A7" w:rsidP="00AE4354">
            <w:pPr>
              <w:spacing w:line="240" w:lineRule="auto"/>
              <w:jc w:val="center"/>
              <w:rPr>
                <w:sz w:val="20"/>
                <w:szCs w:val="20"/>
              </w:rPr>
            </w:pPr>
            <w:r w:rsidRPr="00B70847">
              <w:rPr>
                <w:sz w:val="20"/>
                <w:szCs w:val="20"/>
              </w:rPr>
              <w:t>без </w:t>
            </w:r>
          </w:p>
          <w:p w:rsidR="001821A7" w:rsidRPr="00B70847" w:rsidRDefault="001821A7" w:rsidP="00AE4354">
            <w:pPr>
              <w:jc w:val="center"/>
              <w:rPr>
                <w:sz w:val="20"/>
                <w:szCs w:val="20"/>
              </w:rPr>
            </w:pPr>
            <w:r w:rsidRPr="00B70847">
              <w:rPr>
                <w:sz w:val="20"/>
                <w:szCs w:val="20"/>
              </w:rPr>
              <w:t>ПДВ-а</w:t>
            </w:r>
          </w:p>
        </w:tc>
        <w:tc>
          <w:tcPr>
            <w:tcW w:w="170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1821A7" w:rsidRPr="00F74C04" w:rsidRDefault="001821A7" w:rsidP="00AE4354">
            <w:pPr>
              <w:spacing w:line="240" w:lineRule="auto"/>
              <w:jc w:val="center"/>
              <w:rPr>
                <w:sz w:val="20"/>
                <w:szCs w:val="20"/>
                <w:lang w:val="sr-Cyrl-CS"/>
              </w:rPr>
            </w:pPr>
            <w:r>
              <w:rPr>
                <w:sz w:val="20"/>
                <w:szCs w:val="20"/>
              </w:rPr>
              <w:t>Јединична цена са ПДВ-ом</w:t>
            </w:r>
            <w:r w:rsidRPr="00B70847">
              <w:rPr>
                <w:sz w:val="20"/>
                <w:szCs w:val="20"/>
              </w:rPr>
              <w:t xml:space="preserve"> </w:t>
            </w:r>
          </w:p>
        </w:tc>
        <w:tc>
          <w:tcPr>
            <w:tcW w:w="226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1821A7" w:rsidRPr="00B70847" w:rsidRDefault="001821A7" w:rsidP="00AE4354">
            <w:pPr>
              <w:spacing w:line="240" w:lineRule="auto"/>
              <w:jc w:val="center"/>
              <w:rPr>
                <w:sz w:val="20"/>
                <w:szCs w:val="20"/>
              </w:rPr>
            </w:pPr>
            <w:r>
              <w:rPr>
                <w:sz w:val="20"/>
                <w:szCs w:val="20"/>
              </w:rPr>
              <w:t>Укупна цена без ПДВ-а</w:t>
            </w:r>
          </w:p>
        </w:tc>
        <w:tc>
          <w:tcPr>
            <w:tcW w:w="226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1821A7" w:rsidRPr="00F74C04" w:rsidRDefault="001821A7" w:rsidP="00AE4354">
            <w:pPr>
              <w:spacing w:line="240" w:lineRule="auto"/>
              <w:jc w:val="center"/>
              <w:rPr>
                <w:sz w:val="20"/>
                <w:szCs w:val="20"/>
              </w:rPr>
            </w:pPr>
            <w:r>
              <w:rPr>
                <w:sz w:val="20"/>
                <w:szCs w:val="20"/>
              </w:rPr>
              <w:t>Укупна цена са ПДВ-ом</w:t>
            </w:r>
          </w:p>
        </w:tc>
      </w:tr>
      <w:tr w:rsidR="001821A7" w:rsidRPr="009A4193" w:rsidTr="00AE4354">
        <w:trPr>
          <w:trHeight w:val="360"/>
        </w:trPr>
        <w:tc>
          <w:tcPr>
            <w:tcW w:w="724" w:type="dxa"/>
            <w:vMerge/>
            <w:tcBorders>
              <w:left w:val="single" w:sz="6" w:space="0" w:color="000000"/>
              <w:bottom w:val="single" w:sz="6" w:space="0" w:color="000000"/>
              <w:right w:val="single" w:sz="6" w:space="0" w:color="000000"/>
            </w:tcBorders>
            <w:shd w:val="clear" w:color="auto" w:fill="FFFFFF"/>
          </w:tcPr>
          <w:p w:rsidR="001821A7" w:rsidRPr="00B70847" w:rsidRDefault="001821A7" w:rsidP="00AE4354">
            <w:pPr>
              <w:spacing w:line="240" w:lineRule="auto"/>
              <w:rPr>
                <w:sz w:val="20"/>
                <w:szCs w:val="20"/>
              </w:rPr>
            </w:pPr>
          </w:p>
        </w:tc>
        <w:tc>
          <w:tcPr>
            <w:tcW w:w="5767" w:type="dxa"/>
            <w:gridSpan w:val="2"/>
            <w:vMerge/>
            <w:tcBorders>
              <w:left w:val="single" w:sz="6" w:space="0" w:color="000000"/>
              <w:bottom w:val="single" w:sz="6" w:space="0" w:color="000000"/>
              <w:right w:val="single" w:sz="6" w:space="0" w:color="000000"/>
            </w:tcBorders>
            <w:shd w:val="clear" w:color="auto" w:fill="FFFFFF"/>
          </w:tcPr>
          <w:p w:rsidR="001821A7" w:rsidRPr="00B70847" w:rsidRDefault="001821A7" w:rsidP="00AE4354">
            <w:pPr>
              <w:spacing w:line="240" w:lineRule="auto"/>
              <w:jc w:val="center"/>
              <w:rPr>
                <w:sz w:val="20"/>
                <w:szCs w:val="20"/>
              </w:rPr>
            </w:pPr>
          </w:p>
        </w:tc>
        <w:tc>
          <w:tcPr>
            <w:tcW w:w="1164" w:type="dxa"/>
            <w:gridSpan w:val="2"/>
            <w:tcBorders>
              <w:top w:val="single" w:sz="4" w:space="0" w:color="auto"/>
              <w:left w:val="single" w:sz="6" w:space="0" w:color="000000"/>
              <w:bottom w:val="single" w:sz="6" w:space="0" w:color="000000"/>
              <w:right w:val="single" w:sz="6" w:space="0" w:color="000000"/>
            </w:tcBorders>
            <w:shd w:val="clear" w:color="auto" w:fill="FFFFFF"/>
          </w:tcPr>
          <w:p w:rsidR="001821A7" w:rsidRPr="00B70847" w:rsidRDefault="001821A7" w:rsidP="00AE4354">
            <w:pPr>
              <w:jc w:val="center"/>
              <w:rPr>
                <w:sz w:val="20"/>
                <w:szCs w:val="20"/>
                <w:lang w:val="sr-Cyrl-CS"/>
              </w:rPr>
            </w:pPr>
            <w:r>
              <w:rPr>
                <w:sz w:val="20"/>
                <w:szCs w:val="20"/>
                <w:lang w:val="sr-Cyrl-CS"/>
              </w:rPr>
              <w:t>1</w:t>
            </w:r>
          </w:p>
        </w:tc>
        <w:tc>
          <w:tcPr>
            <w:tcW w:w="1403" w:type="dxa"/>
            <w:gridSpan w:val="2"/>
            <w:tcBorders>
              <w:top w:val="single" w:sz="4" w:space="0" w:color="auto"/>
              <w:left w:val="single" w:sz="6" w:space="0" w:color="000000"/>
              <w:bottom w:val="single" w:sz="6" w:space="0" w:color="000000"/>
              <w:right w:val="single" w:sz="6" w:space="0" w:color="000000"/>
            </w:tcBorders>
            <w:shd w:val="clear" w:color="auto" w:fill="FFFFFF"/>
          </w:tcPr>
          <w:p w:rsidR="001821A7" w:rsidRPr="00B70847" w:rsidRDefault="001821A7" w:rsidP="00AE4354">
            <w:pPr>
              <w:jc w:val="center"/>
              <w:rPr>
                <w:sz w:val="20"/>
                <w:szCs w:val="20"/>
              </w:rPr>
            </w:pPr>
            <w:r>
              <w:rPr>
                <w:sz w:val="20"/>
                <w:szCs w:val="20"/>
              </w:rPr>
              <w:t>2</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821A7" w:rsidRPr="00926A53" w:rsidRDefault="001821A7" w:rsidP="00AE4354">
            <w:pPr>
              <w:jc w:val="center"/>
              <w:rPr>
                <w:sz w:val="20"/>
                <w:szCs w:val="20"/>
              </w:rPr>
            </w:pPr>
            <w:r>
              <w:rPr>
                <w:sz w:val="20"/>
                <w:szCs w:val="20"/>
              </w:rPr>
              <w:t>3</w:t>
            </w:r>
          </w:p>
        </w:tc>
        <w:tc>
          <w:tcPr>
            <w:tcW w:w="226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821A7" w:rsidRDefault="001821A7" w:rsidP="00AE4354">
            <w:pPr>
              <w:jc w:val="center"/>
              <w:rPr>
                <w:sz w:val="20"/>
                <w:szCs w:val="20"/>
              </w:rPr>
            </w:pPr>
            <w:r>
              <w:rPr>
                <w:sz w:val="20"/>
                <w:szCs w:val="20"/>
              </w:rPr>
              <w:t>4  (1х2)</w:t>
            </w:r>
          </w:p>
        </w:tc>
        <w:tc>
          <w:tcPr>
            <w:tcW w:w="226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821A7" w:rsidRDefault="001821A7" w:rsidP="00AE4354">
            <w:pPr>
              <w:jc w:val="center"/>
              <w:rPr>
                <w:sz w:val="20"/>
                <w:szCs w:val="20"/>
              </w:rPr>
            </w:pPr>
            <w:r>
              <w:rPr>
                <w:sz w:val="20"/>
                <w:szCs w:val="20"/>
              </w:rPr>
              <w:t>5  (1х3)</w:t>
            </w:r>
          </w:p>
        </w:tc>
      </w:tr>
      <w:tr w:rsidR="001821A7" w:rsidRPr="009A4193" w:rsidTr="00AE4354">
        <w:trPr>
          <w:trHeight w:val="265"/>
        </w:trPr>
        <w:tc>
          <w:tcPr>
            <w:tcW w:w="724"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1821A7" w:rsidRPr="00B70847" w:rsidRDefault="001821A7" w:rsidP="00AE4354">
            <w:pPr>
              <w:spacing w:line="240" w:lineRule="auto"/>
              <w:jc w:val="center"/>
              <w:rPr>
                <w:sz w:val="20"/>
                <w:szCs w:val="20"/>
              </w:rPr>
            </w:pPr>
            <w:r w:rsidRPr="00B70847">
              <w:rPr>
                <w:sz w:val="20"/>
                <w:szCs w:val="20"/>
              </w:rPr>
              <w:t>1</w:t>
            </w:r>
          </w:p>
        </w:tc>
        <w:tc>
          <w:tcPr>
            <w:tcW w:w="5767" w:type="dxa"/>
            <w:gridSpan w:val="2"/>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1821A7" w:rsidRPr="000E1670" w:rsidRDefault="00C74AB3" w:rsidP="00AE4354">
            <w:pPr>
              <w:spacing w:line="240" w:lineRule="auto"/>
              <w:rPr>
                <w:lang w:val="sr-Cyrl-CS"/>
              </w:rPr>
            </w:pPr>
            <w:r w:rsidRPr="000E1670">
              <w:rPr>
                <w:lang w:val="sr-Cyrl-CS"/>
              </w:rPr>
              <w:t xml:space="preserve">Мајица </w:t>
            </w:r>
            <w:r w:rsidR="001821A7" w:rsidRPr="000E1670">
              <w:rPr>
                <w:lang w:val="sr-Cyrl-CS"/>
              </w:rPr>
              <w:t>са штампом</w:t>
            </w:r>
          </w:p>
        </w:tc>
        <w:tc>
          <w:tcPr>
            <w:tcW w:w="116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E4354" w:rsidRDefault="004D5416" w:rsidP="00AE4354">
            <w:pPr>
              <w:spacing w:line="240" w:lineRule="auto"/>
              <w:jc w:val="center"/>
              <w:rPr>
                <w:bCs/>
                <w:sz w:val="20"/>
                <w:szCs w:val="20"/>
                <w:lang w:val="sr-Cyrl-CS"/>
              </w:rPr>
            </w:pPr>
            <w:r>
              <w:rPr>
                <w:bCs/>
                <w:sz w:val="20"/>
                <w:szCs w:val="20"/>
                <w:lang w:val="sr-Cyrl-CS"/>
              </w:rPr>
              <w:t xml:space="preserve">2000 </w:t>
            </w:r>
          </w:p>
          <w:p w:rsidR="001821A7" w:rsidRPr="007D2D71" w:rsidRDefault="004D5416" w:rsidP="00AE4354">
            <w:pPr>
              <w:spacing w:line="240" w:lineRule="auto"/>
              <w:jc w:val="center"/>
              <w:rPr>
                <w:bCs/>
                <w:sz w:val="20"/>
                <w:szCs w:val="20"/>
              </w:rPr>
            </w:pPr>
            <w:r>
              <w:rPr>
                <w:bCs/>
                <w:sz w:val="20"/>
                <w:szCs w:val="20"/>
                <w:lang w:val="sr-Cyrl-CS"/>
              </w:rPr>
              <w:t>комада</w:t>
            </w:r>
          </w:p>
        </w:tc>
        <w:tc>
          <w:tcPr>
            <w:tcW w:w="1403" w:type="dxa"/>
            <w:gridSpan w:val="2"/>
            <w:tcBorders>
              <w:top w:val="single" w:sz="6" w:space="0" w:color="000000"/>
              <w:left w:val="single" w:sz="4" w:space="0" w:color="auto"/>
              <w:bottom w:val="single" w:sz="6" w:space="0" w:color="000000"/>
              <w:right w:val="single" w:sz="4" w:space="0" w:color="auto"/>
            </w:tcBorders>
            <w:shd w:val="clear" w:color="auto" w:fill="FFFFFF"/>
            <w:tcMar>
              <w:top w:w="0" w:type="dxa"/>
              <w:left w:w="0" w:type="dxa"/>
              <w:bottom w:w="0" w:type="dxa"/>
              <w:right w:w="0" w:type="dxa"/>
            </w:tcMar>
          </w:tcPr>
          <w:p w:rsidR="001821A7" w:rsidRDefault="001821A7" w:rsidP="00AE4354">
            <w:pPr>
              <w:spacing w:line="240" w:lineRule="auto"/>
              <w:rPr>
                <w:sz w:val="20"/>
                <w:szCs w:val="20"/>
              </w:rPr>
            </w:pPr>
          </w:p>
          <w:p w:rsidR="002336B7" w:rsidRPr="002336B7" w:rsidRDefault="002336B7" w:rsidP="00AE4354">
            <w:pPr>
              <w:spacing w:line="240" w:lineRule="auto"/>
              <w:rPr>
                <w:sz w:val="20"/>
                <w:szCs w:val="20"/>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1821A7" w:rsidRPr="00B70847" w:rsidRDefault="001821A7" w:rsidP="00AE4354">
            <w:pPr>
              <w:spacing w:line="240" w:lineRule="auto"/>
              <w:rPr>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821A7" w:rsidRPr="00B70847" w:rsidRDefault="001821A7" w:rsidP="00AE4354">
            <w:pPr>
              <w:spacing w:line="240" w:lineRule="auto"/>
              <w:rPr>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821A7" w:rsidRPr="00B70847" w:rsidRDefault="001821A7" w:rsidP="00AE4354">
            <w:pPr>
              <w:spacing w:line="240" w:lineRule="auto"/>
              <w:rPr>
                <w:sz w:val="20"/>
                <w:szCs w:val="20"/>
              </w:rPr>
            </w:pPr>
          </w:p>
        </w:tc>
      </w:tr>
      <w:tr w:rsidR="004D5416" w:rsidRPr="009A4193" w:rsidTr="00AE4354">
        <w:trPr>
          <w:trHeight w:val="156"/>
        </w:trPr>
        <w:tc>
          <w:tcPr>
            <w:tcW w:w="724" w:type="dxa"/>
            <w:tcBorders>
              <w:top w:val="single" w:sz="6" w:space="0" w:color="000000"/>
              <w:left w:val="single" w:sz="6" w:space="0" w:color="000000"/>
              <w:bottom w:val="single" w:sz="4" w:space="0" w:color="auto"/>
              <w:right w:val="single" w:sz="4" w:space="0" w:color="auto"/>
            </w:tcBorders>
            <w:shd w:val="clear" w:color="auto" w:fill="FFFFFF"/>
          </w:tcPr>
          <w:p w:rsidR="004D5416" w:rsidRPr="009A4193" w:rsidRDefault="004D5416" w:rsidP="00AE4354">
            <w:pPr>
              <w:spacing w:line="240" w:lineRule="auto"/>
              <w:jc w:val="center"/>
              <w:rPr>
                <w:lang w:val="sr-Cyrl-CS"/>
              </w:rPr>
            </w:pPr>
            <w:r>
              <w:rPr>
                <w:lang w:val="sr-Cyrl-CS"/>
              </w:rPr>
              <w:t xml:space="preserve">2. </w:t>
            </w:r>
          </w:p>
        </w:tc>
        <w:tc>
          <w:tcPr>
            <w:tcW w:w="5775" w:type="dxa"/>
            <w:gridSpan w:val="3"/>
            <w:tcBorders>
              <w:top w:val="single" w:sz="6" w:space="0" w:color="000000"/>
              <w:left w:val="single" w:sz="4" w:space="0" w:color="auto"/>
              <w:bottom w:val="single" w:sz="4" w:space="0" w:color="auto"/>
              <w:right w:val="single" w:sz="4" w:space="0" w:color="auto"/>
            </w:tcBorders>
            <w:shd w:val="clear" w:color="auto" w:fill="FFFFFF"/>
          </w:tcPr>
          <w:p w:rsidR="004D5416" w:rsidRPr="009A4193" w:rsidRDefault="00336A47" w:rsidP="00AE4354">
            <w:pPr>
              <w:spacing w:line="240" w:lineRule="auto"/>
              <w:rPr>
                <w:lang w:val="sr-Cyrl-CS"/>
              </w:rPr>
            </w:pPr>
            <w:r>
              <w:rPr>
                <w:lang w:val="sr-Cyrl-CS"/>
              </w:rPr>
              <w:t>Кеса</w:t>
            </w:r>
            <w:r w:rsidR="002336B7">
              <w:rPr>
                <w:lang w:val="sr-Cyrl-CS"/>
              </w:rPr>
              <w:t xml:space="preserve"> са штампом </w:t>
            </w:r>
          </w:p>
        </w:tc>
        <w:tc>
          <w:tcPr>
            <w:tcW w:w="1156" w:type="dxa"/>
            <w:tcBorders>
              <w:top w:val="single" w:sz="6" w:space="0" w:color="000000"/>
              <w:left w:val="single" w:sz="4" w:space="0" w:color="auto"/>
              <w:bottom w:val="single" w:sz="4" w:space="0" w:color="auto"/>
              <w:right w:val="single" w:sz="4" w:space="0" w:color="auto"/>
            </w:tcBorders>
            <w:shd w:val="clear" w:color="auto" w:fill="FFFFFF"/>
          </w:tcPr>
          <w:p w:rsidR="00AE4354" w:rsidRDefault="004D5416" w:rsidP="00AE4354">
            <w:pPr>
              <w:spacing w:line="240" w:lineRule="auto"/>
              <w:jc w:val="center"/>
              <w:rPr>
                <w:sz w:val="20"/>
                <w:szCs w:val="20"/>
                <w:lang w:val="sr-Cyrl-CS"/>
              </w:rPr>
            </w:pPr>
            <w:r w:rsidRPr="00336A47">
              <w:rPr>
                <w:sz w:val="20"/>
                <w:szCs w:val="20"/>
                <w:lang w:val="sr-Cyrl-CS"/>
              </w:rPr>
              <w:t>2000</w:t>
            </w:r>
          </w:p>
          <w:p w:rsidR="004D5416" w:rsidRPr="00336A47" w:rsidRDefault="004D5416" w:rsidP="00AE4354">
            <w:pPr>
              <w:spacing w:line="240" w:lineRule="auto"/>
              <w:jc w:val="center"/>
              <w:rPr>
                <w:sz w:val="20"/>
                <w:szCs w:val="20"/>
                <w:lang w:val="sr-Cyrl-CS"/>
              </w:rPr>
            </w:pPr>
            <w:r w:rsidRPr="00336A47">
              <w:rPr>
                <w:sz w:val="20"/>
                <w:szCs w:val="20"/>
                <w:lang w:val="sr-Cyrl-CS"/>
              </w:rPr>
              <w:t>комада</w:t>
            </w:r>
          </w:p>
        </w:tc>
        <w:tc>
          <w:tcPr>
            <w:tcW w:w="1395" w:type="dxa"/>
            <w:tcBorders>
              <w:top w:val="single" w:sz="6" w:space="0" w:color="000000"/>
              <w:left w:val="single" w:sz="4" w:space="0" w:color="auto"/>
              <w:bottom w:val="single" w:sz="4" w:space="0" w:color="auto"/>
              <w:right w:val="single" w:sz="4" w:space="0" w:color="auto"/>
            </w:tcBorders>
            <w:shd w:val="clear" w:color="auto" w:fill="FFFFFF"/>
          </w:tcPr>
          <w:p w:rsidR="004D5416" w:rsidRDefault="004D5416" w:rsidP="00AE4354">
            <w:pPr>
              <w:spacing w:line="240" w:lineRule="auto"/>
              <w:jc w:val="center"/>
              <w:rPr>
                <w:lang w:val="sr-Cyrl-CS"/>
              </w:rPr>
            </w:pPr>
          </w:p>
          <w:p w:rsidR="002336B7" w:rsidRPr="009A4193" w:rsidRDefault="002336B7" w:rsidP="00AE4354">
            <w:pPr>
              <w:spacing w:line="240" w:lineRule="auto"/>
              <w:jc w:val="center"/>
              <w:rPr>
                <w:lang w:val="sr-Cyrl-CS"/>
              </w:rPr>
            </w:pPr>
          </w:p>
        </w:tc>
        <w:tc>
          <w:tcPr>
            <w:tcW w:w="1709" w:type="dxa"/>
            <w:gridSpan w:val="2"/>
            <w:tcBorders>
              <w:top w:val="single" w:sz="6" w:space="0" w:color="000000"/>
              <w:left w:val="single" w:sz="4" w:space="0" w:color="auto"/>
              <w:bottom w:val="single" w:sz="4" w:space="0" w:color="auto"/>
              <w:right w:val="single" w:sz="4" w:space="0" w:color="auto"/>
            </w:tcBorders>
            <w:shd w:val="clear" w:color="auto" w:fill="FFFFFF"/>
          </w:tcPr>
          <w:p w:rsidR="004D5416" w:rsidRPr="009A4193" w:rsidRDefault="004D5416" w:rsidP="00AE4354">
            <w:pPr>
              <w:spacing w:line="240" w:lineRule="auto"/>
              <w:jc w:val="center"/>
              <w:rPr>
                <w:lang w:val="sr-Cyrl-CS"/>
              </w:rPr>
            </w:pPr>
          </w:p>
        </w:tc>
        <w:tc>
          <w:tcPr>
            <w:tcW w:w="2268" w:type="dxa"/>
            <w:tcBorders>
              <w:top w:val="single" w:sz="6" w:space="0" w:color="000000"/>
              <w:left w:val="single" w:sz="4" w:space="0" w:color="auto"/>
              <w:bottom w:val="single" w:sz="4" w:space="0" w:color="auto"/>
              <w:right w:val="single" w:sz="6" w:space="0" w:color="000000"/>
            </w:tcBorders>
            <w:shd w:val="clear" w:color="auto" w:fill="FFFFFF"/>
          </w:tcPr>
          <w:p w:rsidR="004D5416" w:rsidRPr="009A4193" w:rsidRDefault="004D5416" w:rsidP="00AE4354">
            <w:pPr>
              <w:spacing w:line="240" w:lineRule="auto"/>
              <w:jc w:val="center"/>
              <w:rPr>
                <w:lang w:val="sr-Cyrl-CS"/>
              </w:rPr>
            </w:pPr>
          </w:p>
        </w:tc>
        <w:tc>
          <w:tcPr>
            <w:tcW w:w="226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4D5416" w:rsidRPr="009A4193" w:rsidRDefault="004D5416" w:rsidP="00AE4354">
            <w:pPr>
              <w:spacing w:line="240" w:lineRule="auto"/>
              <w:jc w:val="center"/>
            </w:pPr>
          </w:p>
        </w:tc>
      </w:tr>
      <w:tr w:rsidR="004D5416" w:rsidRPr="009A4193" w:rsidTr="00AE4354">
        <w:trPr>
          <w:trHeight w:val="125"/>
        </w:trPr>
        <w:tc>
          <w:tcPr>
            <w:tcW w:w="724" w:type="dxa"/>
            <w:tcBorders>
              <w:top w:val="single" w:sz="4" w:space="0" w:color="auto"/>
              <w:left w:val="single" w:sz="6" w:space="0" w:color="000000"/>
              <w:bottom w:val="single" w:sz="4" w:space="0" w:color="auto"/>
              <w:right w:val="single" w:sz="4" w:space="0" w:color="auto"/>
            </w:tcBorders>
            <w:shd w:val="clear" w:color="auto" w:fill="FFFFFF"/>
          </w:tcPr>
          <w:p w:rsidR="004D5416" w:rsidRPr="009A4193" w:rsidRDefault="004D5416" w:rsidP="00AE4354">
            <w:pPr>
              <w:spacing w:line="240" w:lineRule="auto"/>
              <w:jc w:val="center"/>
              <w:rPr>
                <w:lang w:val="sr-Cyrl-CS"/>
              </w:rPr>
            </w:pPr>
            <w:r>
              <w:rPr>
                <w:lang w:val="sr-Cyrl-CS"/>
              </w:rPr>
              <w:t>3.</w:t>
            </w:r>
          </w:p>
        </w:tc>
        <w:tc>
          <w:tcPr>
            <w:tcW w:w="5775" w:type="dxa"/>
            <w:gridSpan w:val="3"/>
            <w:tcBorders>
              <w:top w:val="single" w:sz="4" w:space="0" w:color="auto"/>
              <w:left w:val="single" w:sz="4" w:space="0" w:color="auto"/>
              <w:bottom w:val="single" w:sz="4" w:space="0" w:color="auto"/>
              <w:right w:val="single" w:sz="4" w:space="0" w:color="auto"/>
            </w:tcBorders>
            <w:shd w:val="clear" w:color="auto" w:fill="FFFFFF"/>
          </w:tcPr>
          <w:p w:rsidR="004D5416" w:rsidRPr="009A4193" w:rsidRDefault="004D5416" w:rsidP="00AE4354">
            <w:pPr>
              <w:spacing w:line="240" w:lineRule="auto"/>
              <w:rPr>
                <w:lang w:val="sr-Cyrl-CS"/>
              </w:rPr>
            </w:pPr>
            <w:r>
              <w:rPr>
                <w:sz w:val="22"/>
                <w:szCs w:val="22"/>
                <w:lang w:val="sr-Cyrl-CS"/>
              </w:rPr>
              <w:t xml:space="preserve">Порцеланска шоља </w:t>
            </w:r>
            <w:r w:rsidR="002336B7">
              <w:rPr>
                <w:sz w:val="22"/>
                <w:szCs w:val="22"/>
                <w:lang w:val="sr-Cyrl-CS"/>
              </w:rPr>
              <w:t xml:space="preserve">са штампом </w:t>
            </w:r>
            <w:r>
              <w:rPr>
                <w:sz w:val="22"/>
                <w:szCs w:val="22"/>
                <w:lang w:val="sr-Cyrl-CS"/>
              </w:rPr>
              <w:t xml:space="preserve"> упакована у картонску кутију</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AE4354" w:rsidRDefault="004D5416" w:rsidP="00AE4354">
            <w:pPr>
              <w:spacing w:line="240" w:lineRule="auto"/>
              <w:jc w:val="center"/>
              <w:rPr>
                <w:sz w:val="20"/>
                <w:szCs w:val="20"/>
                <w:lang w:val="sr-Cyrl-CS"/>
              </w:rPr>
            </w:pPr>
            <w:r w:rsidRPr="00336A47">
              <w:rPr>
                <w:sz w:val="20"/>
                <w:szCs w:val="20"/>
                <w:lang w:val="sr-Cyrl-CS"/>
              </w:rPr>
              <w:t xml:space="preserve">1000 </w:t>
            </w:r>
          </w:p>
          <w:p w:rsidR="004D5416" w:rsidRPr="00336A47" w:rsidRDefault="004D5416" w:rsidP="00AE4354">
            <w:pPr>
              <w:spacing w:line="240" w:lineRule="auto"/>
              <w:jc w:val="center"/>
              <w:rPr>
                <w:sz w:val="20"/>
                <w:szCs w:val="20"/>
                <w:lang w:val="sr-Cyrl-CS"/>
              </w:rPr>
            </w:pPr>
            <w:r w:rsidRPr="00336A47">
              <w:rPr>
                <w:sz w:val="20"/>
                <w:szCs w:val="20"/>
                <w:lang w:val="sr-Cyrl-CS"/>
              </w:rPr>
              <w:t>комада</w:t>
            </w: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4D5416" w:rsidRPr="009A4193" w:rsidRDefault="004D5416" w:rsidP="00AE4354">
            <w:pPr>
              <w:spacing w:line="240" w:lineRule="auto"/>
              <w:jc w:val="center"/>
              <w:rPr>
                <w:lang w:val="sr-Cyrl-CS"/>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rsidR="004D5416" w:rsidRPr="009A4193" w:rsidRDefault="004D5416" w:rsidP="00AE4354">
            <w:pPr>
              <w:spacing w:line="240" w:lineRule="auto"/>
              <w:jc w:val="center"/>
              <w:rPr>
                <w:lang w:val="sr-Cyrl-CS"/>
              </w:rPr>
            </w:pPr>
          </w:p>
        </w:tc>
        <w:tc>
          <w:tcPr>
            <w:tcW w:w="2268" w:type="dxa"/>
            <w:tcBorders>
              <w:top w:val="single" w:sz="4" w:space="0" w:color="auto"/>
              <w:left w:val="single" w:sz="4" w:space="0" w:color="auto"/>
              <w:bottom w:val="single" w:sz="4" w:space="0" w:color="auto"/>
              <w:right w:val="single" w:sz="6" w:space="0" w:color="000000"/>
            </w:tcBorders>
            <w:shd w:val="clear" w:color="auto" w:fill="FFFFFF"/>
          </w:tcPr>
          <w:p w:rsidR="004D5416" w:rsidRPr="009A4193" w:rsidRDefault="004D5416" w:rsidP="00AE4354">
            <w:pPr>
              <w:spacing w:line="240" w:lineRule="auto"/>
              <w:jc w:val="center"/>
              <w:rPr>
                <w:lang w:val="sr-Cyrl-CS"/>
              </w:rPr>
            </w:pPr>
          </w:p>
        </w:tc>
        <w:tc>
          <w:tcPr>
            <w:tcW w:w="2268" w:type="dxa"/>
            <w:tcBorders>
              <w:top w:val="single" w:sz="4" w:space="0" w:color="auto"/>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4D5416" w:rsidRPr="009A4193" w:rsidRDefault="004D5416" w:rsidP="00AE4354">
            <w:pPr>
              <w:spacing w:line="240" w:lineRule="auto"/>
              <w:jc w:val="center"/>
            </w:pPr>
          </w:p>
        </w:tc>
      </w:tr>
      <w:tr w:rsidR="004D5416" w:rsidRPr="009A4193" w:rsidTr="00AE4354">
        <w:trPr>
          <w:trHeight w:val="563"/>
        </w:trPr>
        <w:tc>
          <w:tcPr>
            <w:tcW w:w="10759" w:type="dxa"/>
            <w:gridSpan w:val="8"/>
            <w:tcBorders>
              <w:top w:val="single" w:sz="4" w:space="0" w:color="auto"/>
              <w:left w:val="single" w:sz="6" w:space="0" w:color="000000"/>
              <w:bottom w:val="single" w:sz="6" w:space="0" w:color="000000"/>
              <w:right w:val="single" w:sz="4" w:space="0" w:color="auto"/>
            </w:tcBorders>
            <w:shd w:val="clear" w:color="auto" w:fill="FFFFFF"/>
          </w:tcPr>
          <w:p w:rsidR="004D5416" w:rsidRPr="009A4193" w:rsidRDefault="004D5416" w:rsidP="00AE4354">
            <w:pPr>
              <w:spacing w:line="240" w:lineRule="auto"/>
              <w:jc w:val="center"/>
              <w:rPr>
                <w:b/>
                <w:bCs/>
              </w:rPr>
            </w:pPr>
            <w:r w:rsidRPr="009A4193">
              <w:rPr>
                <w:b/>
                <w:bCs/>
              </w:rPr>
              <w:t>УКУПНО</w:t>
            </w:r>
          </w:p>
          <w:p w:rsidR="004D5416" w:rsidRDefault="004D5416" w:rsidP="00AE4354">
            <w:pPr>
              <w:jc w:val="center"/>
              <w:rPr>
                <w:b/>
                <w:bCs/>
              </w:rPr>
            </w:pPr>
          </w:p>
        </w:tc>
        <w:tc>
          <w:tcPr>
            <w:tcW w:w="2268" w:type="dxa"/>
            <w:tcBorders>
              <w:top w:val="single" w:sz="4" w:space="0" w:color="auto"/>
              <w:left w:val="single" w:sz="4" w:space="0" w:color="auto"/>
              <w:bottom w:val="single" w:sz="6" w:space="0" w:color="000000"/>
              <w:right w:val="single" w:sz="6" w:space="0" w:color="000000"/>
            </w:tcBorders>
            <w:shd w:val="clear" w:color="auto" w:fill="FFFFFF"/>
          </w:tcPr>
          <w:p w:rsidR="004D5416" w:rsidRDefault="004D5416" w:rsidP="00AE4354">
            <w:pPr>
              <w:jc w:val="center"/>
              <w:rPr>
                <w:lang w:val="sr-Cyrl-CS"/>
              </w:rPr>
            </w:pPr>
          </w:p>
        </w:tc>
        <w:tc>
          <w:tcPr>
            <w:tcW w:w="226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D5416" w:rsidRPr="009A4193" w:rsidRDefault="004D5416" w:rsidP="00AE4354">
            <w:pPr>
              <w:spacing w:line="240" w:lineRule="auto"/>
              <w:jc w:val="center"/>
            </w:pPr>
          </w:p>
        </w:tc>
      </w:tr>
      <w:tr w:rsidR="00926A53" w:rsidRPr="009A4193" w:rsidTr="00AE4354">
        <w:trPr>
          <w:trHeight w:val="265"/>
        </w:trPr>
        <w:tc>
          <w:tcPr>
            <w:tcW w:w="13027" w:type="dxa"/>
            <w:gridSpan w:val="9"/>
            <w:tcBorders>
              <w:top w:val="single" w:sz="6" w:space="0" w:color="000000"/>
              <w:left w:val="single" w:sz="6" w:space="0" w:color="000000"/>
              <w:bottom w:val="single" w:sz="6" w:space="0" w:color="000000"/>
              <w:right w:val="single" w:sz="6" w:space="0" w:color="000000"/>
            </w:tcBorders>
            <w:shd w:val="clear" w:color="auto" w:fill="FFFFFF"/>
          </w:tcPr>
          <w:p w:rsidR="00926A53" w:rsidRPr="009A4193" w:rsidRDefault="00926A53" w:rsidP="00AE4354">
            <w:pPr>
              <w:spacing w:line="240" w:lineRule="auto"/>
              <w:rPr>
                <w:color w:val="auto"/>
                <w:lang w:val="sr-Cyrl-CS"/>
              </w:rPr>
            </w:pPr>
            <w:r w:rsidRPr="009A4193">
              <w:rPr>
                <w:color w:val="auto"/>
                <w:lang w:val="sr-Cyrl-CS"/>
              </w:rPr>
              <w:t>Рок и начин плаћања</w:t>
            </w:r>
          </w:p>
          <w:p w:rsidR="00926A53" w:rsidRPr="009A4193" w:rsidRDefault="00926A53" w:rsidP="00AE4354">
            <w:pPr>
              <w:spacing w:line="240" w:lineRule="auto"/>
              <w:rPr>
                <w:color w:val="auto"/>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26A53" w:rsidRPr="009A4193" w:rsidRDefault="00926A53" w:rsidP="00AE4354">
            <w:pPr>
              <w:spacing w:line="240" w:lineRule="auto"/>
              <w:jc w:val="center"/>
            </w:pPr>
          </w:p>
        </w:tc>
      </w:tr>
      <w:tr w:rsidR="00926A53" w:rsidRPr="009A4193" w:rsidTr="00AE4354">
        <w:trPr>
          <w:trHeight w:val="265"/>
        </w:trPr>
        <w:tc>
          <w:tcPr>
            <w:tcW w:w="13027" w:type="dxa"/>
            <w:gridSpan w:val="9"/>
            <w:tcBorders>
              <w:top w:val="single" w:sz="6" w:space="0" w:color="000000"/>
              <w:left w:val="single" w:sz="6" w:space="0" w:color="000000"/>
              <w:bottom w:val="single" w:sz="6" w:space="0" w:color="000000"/>
              <w:right w:val="single" w:sz="6" w:space="0" w:color="000000"/>
            </w:tcBorders>
            <w:shd w:val="clear" w:color="auto" w:fill="FFFFFF"/>
          </w:tcPr>
          <w:p w:rsidR="00926A53" w:rsidRPr="009A4193" w:rsidRDefault="00926A53" w:rsidP="00AE4354">
            <w:pPr>
              <w:spacing w:line="240" w:lineRule="auto"/>
              <w:rPr>
                <w:color w:val="auto"/>
                <w:lang w:val="sr-Cyrl-CS"/>
              </w:rPr>
            </w:pPr>
            <w:r w:rsidRPr="009A4193">
              <w:rPr>
                <w:color w:val="auto"/>
                <w:lang w:val="sr-Cyrl-CS"/>
              </w:rPr>
              <w:t>Рок важења понуде</w:t>
            </w:r>
          </w:p>
          <w:p w:rsidR="00926A53" w:rsidRPr="009A4193" w:rsidRDefault="00926A53" w:rsidP="00AE4354">
            <w:pPr>
              <w:spacing w:line="240" w:lineRule="auto"/>
              <w:rPr>
                <w:color w:val="auto"/>
                <w:lang w:val="sr-Cyrl-CS"/>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26A53" w:rsidRPr="009A4193" w:rsidRDefault="00926A53" w:rsidP="00AE4354">
            <w:pPr>
              <w:spacing w:line="240" w:lineRule="auto"/>
              <w:jc w:val="center"/>
            </w:pPr>
          </w:p>
        </w:tc>
      </w:tr>
      <w:tr w:rsidR="00926A53" w:rsidRPr="009A4193" w:rsidTr="00AE4354">
        <w:trPr>
          <w:trHeight w:val="265"/>
        </w:trPr>
        <w:tc>
          <w:tcPr>
            <w:tcW w:w="13027" w:type="dxa"/>
            <w:gridSpan w:val="9"/>
            <w:tcBorders>
              <w:top w:val="single" w:sz="6" w:space="0" w:color="000000"/>
              <w:left w:val="single" w:sz="6" w:space="0" w:color="000000"/>
              <w:bottom w:val="single" w:sz="6" w:space="0" w:color="000000"/>
              <w:right w:val="single" w:sz="6" w:space="0" w:color="000000"/>
            </w:tcBorders>
            <w:shd w:val="clear" w:color="auto" w:fill="FFFFFF"/>
          </w:tcPr>
          <w:p w:rsidR="00926A53" w:rsidRPr="009A4193" w:rsidRDefault="00926A53" w:rsidP="00AE4354">
            <w:pPr>
              <w:spacing w:line="240" w:lineRule="auto"/>
              <w:rPr>
                <w:color w:val="auto"/>
                <w:lang w:val="sr-Cyrl-CS"/>
              </w:rPr>
            </w:pPr>
            <w:r w:rsidRPr="009A4193">
              <w:rPr>
                <w:color w:val="auto"/>
                <w:lang w:val="sr-Cyrl-CS"/>
              </w:rPr>
              <w:t>Рок испоруке</w:t>
            </w:r>
          </w:p>
          <w:p w:rsidR="00926A53" w:rsidRPr="009A4193" w:rsidRDefault="00926A53" w:rsidP="00AE4354">
            <w:pPr>
              <w:spacing w:line="240" w:lineRule="auto"/>
              <w:rPr>
                <w:color w:val="auto"/>
                <w:lang w:val="sr-Cyrl-CS"/>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26A53" w:rsidRPr="009A4193" w:rsidRDefault="00926A53" w:rsidP="00AE4354">
            <w:pPr>
              <w:spacing w:line="240" w:lineRule="auto"/>
              <w:jc w:val="center"/>
            </w:pPr>
          </w:p>
        </w:tc>
      </w:tr>
      <w:tr w:rsidR="00AE4354" w:rsidRPr="009A4193" w:rsidTr="000F2CC2">
        <w:trPr>
          <w:trHeight w:val="265"/>
        </w:trPr>
        <w:tc>
          <w:tcPr>
            <w:tcW w:w="5197" w:type="dxa"/>
            <w:gridSpan w:val="2"/>
            <w:tcBorders>
              <w:top w:val="single" w:sz="6" w:space="0" w:color="000000"/>
              <w:left w:val="single" w:sz="6" w:space="0" w:color="000000"/>
              <w:bottom w:val="single" w:sz="6" w:space="0" w:color="000000"/>
              <w:right w:val="single" w:sz="4" w:space="0" w:color="auto"/>
            </w:tcBorders>
            <w:shd w:val="clear" w:color="auto" w:fill="FFFFFF"/>
          </w:tcPr>
          <w:p w:rsidR="00AE4354" w:rsidRPr="009A4193" w:rsidRDefault="00AE4354" w:rsidP="00AE4354">
            <w:pPr>
              <w:spacing w:line="240" w:lineRule="auto"/>
              <w:rPr>
                <w:color w:val="auto"/>
                <w:lang w:val="sr-Cyrl-CS"/>
              </w:rPr>
            </w:pPr>
            <w:r w:rsidRPr="009A4193">
              <w:rPr>
                <w:color w:val="auto"/>
                <w:lang w:val="sr-Cyrl-CS"/>
              </w:rPr>
              <w:t xml:space="preserve">Место испоруке: </w:t>
            </w:r>
          </w:p>
        </w:tc>
        <w:tc>
          <w:tcPr>
            <w:tcW w:w="10098" w:type="dxa"/>
            <w:gridSpan w:val="8"/>
            <w:tcBorders>
              <w:top w:val="single" w:sz="6" w:space="0" w:color="000000"/>
              <w:left w:val="single" w:sz="4" w:space="0" w:color="auto"/>
              <w:bottom w:val="single" w:sz="6" w:space="0" w:color="000000"/>
              <w:right w:val="single" w:sz="6" w:space="0" w:color="000000"/>
            </w:tcBorders>
            <w:shd w:val="clear" w:color="auto" w:fill="FFFFFF"/>
          </w:tcPr>
          <w:p w:rsidR="00AE4354" w:rsidRPr="009A4193" w:rsidRDefault="00AE4354" w:rsidP="00AE4354">
            <w:pPr>
              <w:spacing w:line="240" w:lineRule="auto"/>
              <w:jc w:val="center"/>
            </w:pPr>
            <w:r>
              <w:rPr>
                <w:lang w:val="sr-Cyrl-CS"/>
              </w:rPr>
              <w:t xml:space="preserve">Франко Црвени крст </w:t>
            </w:r>
            <w:r w:rsidRPr="009A4193">
              <w:rPr>
                <w:lang w:val="sr-Cyrl-CS"/>
              </w:rPr>
              <w:t>Чачак</w:t>
            </w:r>
            <w:r w:rsidRPr="009A4193">
              <w:t xml:space="preserve"> </w:t>
            </w:r>
          </w:p>
        </w:tc>
      </w:tr>
    </w:tbl>
    <w:p w:rsidR="00EB1B46" w:rsidRPr="009A4193" w:rsidRDefault="00EB1B46" w:rsidP="00B70847">
      <w:pPr>
        <w:spacing w:line="240" w:lineRule="auto"/>
        <w:jc w:val="center"/>
        <w:rPr>
          <w:b/>
          <w:iCs/>
        </w:rPr>
      </w:pPr>
    </w:p>
    <w:p w:rsidR="002E2A76" w:rsidRPr="009A4193" w:rsidRDefault="002E2A76" w:rsidP="00B70847">
      <w:pPr>
        <w:spacing w:line="240" w:lineRule="auto"/>
        <w:ind w:left="720" w:firstLine="720"/>
        <w:jc w:val="both"/>
        <w:rPr>
          <w:rFonts w:eastAsia="TimesNewRomanPSMT"/>
          <w:bCs/>
        </w:rPr>
      </w:pPr>
      <w:r w:rsidRPr="009A4193">
        <w:rPr>
          <w:rFonts w:eastAsia="TimesNewRomanPSMT"/>
          <w:bCs/>
        </w:rPr>
        <w:t xml:space="preserve">Датум </w:t>
      </w:r>
      <w:r w:rsidRPr="009A4193">
        <w:rPr>
          <w:rFonts w:eastAsia="TimesNewRomanPSMT"/>
          <w:bCs/>
        </w:rPr>
        <w:tab/>
      </w:r>
      <w:r w:rsidRPr="009A4193">
        <w:rPr>
          <w:rFonts w:eastAsia="TimesNewRomanPSMT"/>
          <w:bCs/>
        </w:rPr>
        <w:tab/>
      </w:r>
      <w:r w:rsidRPr="009A4193">
        <w:rPr>
          <w:rFonts w:eastAsia="TimesNewRomanPSMT"/>
          <w:bCs/>
        </w:rPr>
        <w:tab/>
      </w:r>
      <w:r w:rsidRPr="009A4193">
        <w:rPr>
          <w:rFonts w:eastAsia="TimesNewRomanPSMT"/>
          <w:bCs/>
        </w:rPr>
        <w:tab/>
      </w:r>
      <w:r w:rsidRPr="009A4193">
        <w:rPr>
          <w:rFonts w:eastAsia="TimesNewRomanPSMT"/>
          <w:bCs/>
        </w:rPr>
        <w:tab/>
        <w:t xml:space="preserve">              </w:t>
      </w:r>
      <w:r w:rsidR="00336A47">
        <w:rPr>
          <w:rFonts w:eastAsia="TimesNewRomanPSMT"/>
          <w:bCs/>
        </w:rPr>
        <w:t xml:space="preserve">                                                                                               </w:t>
      </w:r>
      <w:r w:rsidRPr="009A4193">
        <w:rPr>
          <w:rFonts w:eastAsia="TimesNewRomanPSMT"/>
          <w:bCs/>
        </w:rPr>
        <w:t>Понуђач</w:t>
      </w:r>
    </w:p>
    <w:p w:rsidR="002E2A76" w:rsidRPr="009A4193" w:rsidRDefault="002E2A76" w:rsidP="00B70847">
      <w:pPr>
        <w:spacing w:line="240" w:lineRule="auto"/>
        <w:ind w:left="2880" w:firstLine="720"/>
        <w:jc w:val="both"/>
        <w:rPr>
          <w:rFonts w:eastAsia="TimesNewRomanPS-BoldMT"/>
          <w:b/>
          <w:bCs/>
          <w:i/>
          <w:iCs/>
          <w:color w:val="002060"/>
        </w:rPr>
      </w:pPr>
      <w:r w:rsidRPr="009A4193">
        <w:rPr>
          <w:rFonts w:eastAsia="TimesNewRomanPSMT"/>
          <w:bCs/>
        </w:rPr>
        <w:t xml:space="preserve">   </w:t>
      </w:r>
      <w:r w:rsidR="00336A47">
        <w:rPr>
          <w:rFonts w:eastAsia="TimesNewRomanPSMT"/>
          <w:bCs/>
        </w:rPr>
        <w:t xml:space="preserve">                                                </w:t>
      </w:r>
      <w:r w:rsidRPr="009A4193">
        <w:rPr>
          <w:rFonts w:eastAsia="TimesNewRomanPSMT"/>
          <w:bCs/>
        </w:rPr>
        <w:t xml:space="preserve"> </w:t>
      </w:r>
      <w:r w:rsidR="00336A47">
        <w:rPr>
          <w:rFonts w:eastAsia="TimesNewRomanPSMT"/>
          <w:bCs/>
        </w:rPr>
        <w:t xml:space="preserve">     </w:t>
      </w:r>
      <w:r w:rsidRPr="009A4193">
        <w:rPr>
          <w:rFonts w:eastAsia="TimesNewRomanPSMT"/>
          <w:bCs/>
        </w:rPr>
        <w:t xml:space="preserve">М. П. </w:t>
      </w:r>
    </w:p>
    <w:p w:rsidR="002E2A76" w:rsidRPr="009A4193" w:rsidRDefault="002E2A76" w:rsidP="00B70847">
      <w:pPr>
        <w:spacing w:line="240" w:lineRule="auto"/>
        <w:jc w:val="both"/>
        <w:rPr>
          <w:rFonts w:eastAsia="TimesNewRomanPS-BoldMT"/>
          <w:b/>
          <w:bCs/>
          <w:i/>
          <w:iCs/>
          <w:color w:val="002060"/>
        </w:rPr>
      </w:pPr>
      <w:r w:rsidRPr="009A4193">
        <w:rPr>
          <w:rFonts w:eastAsia="TimesNewRomanPS-BoldMT"/>
          <w:b/>
          <w:bCs/>
          <w:i/>
          <w:iCs/>
          <w:color w:val="002060"/>
        </w:rPr>
        <w:t>_____________________________</w:t>
      </w:r>
      <w:r w:rsidRPr="009A4193">
        <w:rPr>
          <w:rFonts w:eastAsia="TimesNewRomanPS-BoldMT"/>
          <w:b/>
          <w:bCs/>
          <w:i/>
          <w:iCs/>
          <w:color w:val="002060"/>
        </w:rPr>
        <w:tab/>
      </w:r>
      <w:r w:rsidRPr="009A4193">
        <w:rPr>
          <w:rFonts w:eastAsia="TimesNewRomanPS-BoldMT"/>
          <w:b/>
          <w:bCs/>
          <w:i/>
          <w:iCs/>
          <w:color w:val="002060"/>
        </w:rPr>
        <w:tab/>
      </w:r>
      <w:r w:rsidRPr="009A4193">
        <w:rPr>
          <w:rFonts w:eastAsia="TimesNewRomanPS-BoldMT"/>
          <w:b/>
          <w:bCs/>
          <w:i/>
          <w:iCs/>
          <w:color w:val="002060"/>
        </w:rPr>
        <w:tab/>
      </w:r>
      <w:r w:rsidR="00336A47">
        <w:rPr>
          <w:rFonts w:eastAsia="TimesNewRomanPS-BoldMT"/>
          <w:b/>
          <w:bCs/>
          <w:i/>
          <w:iCs/>
          <w:color w:val="002060"/>
        </w:rPr>
        <w:t xml:space="preserve">                                                                                                 </w:t>
      </w:r>
      <w:r w:rsidRPr="009A4193">
        <w:rPr>
          <w:rFonts w:eastAsia="TimesNewRomanPS-BoldMT"/>
          <w:b/>
          <w:bCs/>
          <w:i/>
          <w:iCs/>
          <w:color w:val="002060"/>
        </w:rPr>
        <w:t>________________________________</w:t>
      </w:r>
    </w:p>
    <w:p w:rsidR="002B5C08" w:rsidRPr="009A4193" w:rsidRDefault="002B5C08" w:rsidP="00B70847">
      <w:pPr>
        <w:spacing w:line="240" w:lineRule="auto"/>
        <w:jc w:val="both"/>
        <w:rPr>
          <w:iCs/>
        </w:rPr>
      </w:pPr>
      <w:r w:rsidRPr="009A4193">
        <w:rPr>
          <w:b/>
          <w:bCs/>
          <w:iCs/>
          <w:u w:val="single"/>
        </w:rPr>
        <w:t>Напомене:</w:t>
      </w:r>
      <w:r w:rsidRPr="009A4193">
        <w:rPr>
          <w:b/>
          <w:bCs/>
          <w:iCs/>
        </w:rPr>
        <w:t xml:space="preserve"> </w:t>
      </w:r>
    </w:p>
    <w:p w:rsidR="00AE4354" w:rsidRDefault="002B5C08" w:rsidP="00B70847">
      <w:pPr>
        <w:spacing w:line="240" w:lineRule="auto"/>
        <w:jc w:val="both"/>
        <w:rPr>
          <w:iCs/>
          <w:lang/>
        </w:rPr>
      </w:pPr>
      <w:r w:rsidRPr="009A4193">
        <w:rPr>
          <w:iCs/>
        </w:rPr>
        <w:t xml:space="preserve">Образац понуде понуђач мора да попуни, овери печатом и потпише, чиме </w:t>
      </w:r>
      <w:r w:rsidRPr="009A4193">
        <w:rPr>
          <w:iCs/>
          <w:lang w:val="sr-Cyrl-CS"/>
        </w:rPr>
        <w:t>п</w:t>
      </w:r>
      <w:r w:rsidRPr="009A4193">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w:t>
      </w:r>
      <w:r w:rsidR="00AE4354">
        <w:rPr>
          <w:iCs/>
          <w:lang/>
        </w:rPr>
        <w:t>е.</w:t>
      </w:r>
    </w:p>
    <w:p w:rsidR="00AE4354" w:rsidRDefault="00AE4354" w:rsidP="00B70847">
      <w:pPr>
        <w:spacing w:line="240" w:lineRule="auto"/>
        <w:jc w:val="both"/>
        <w:rPr>
          <w:iCs/>
          <w:lang/>
        </w:rPr>
      </w:pPr>
    </w:p>
    <w:p w:rsidR="00AE4354" w:rsidRDefault="00AE4354" w:rsidP="00B70847">
      <w:pPr>
        <w:spacing w:line="240" w:lineRule="auto"/>
        <w:jc w:val="both"/>
        <w:rPr>
          <w:iCs/>
          <w:lang/>
        </w:rPr>
      </w:pPr>
    </w:p>
    <w:p w:rsidR="00AE4354" w:rsidRPr="00AE4354" w:rsidRDefault="00AE4354" w:rsidP="00B70847">
      <w:pPr>
        <w:spacing w:line="240" w:lineRule="auto"/>
        <w:jc w:val="both"/>
        <w:rPr>
          <w:iCs/>
          <w:lang/>
        </w:rPr>
      </w:pPr>
    </w:p>
    <w:p w:rsidR="00AE4354" w:rsidRDefault="00AE4354" w:rsidP="00B70847">
      <w:pPr>
        <w:spacing w:line="240" w:lineRule="auto"/>
        <w:jc w:val="both"/>
        <w:rPr>
          <w:iCs/>
          <w:lang/>
        </w:rPr>
      </w:pPr>
    </w:p>
    <w:p w:rsidR="002B5C08" w:rsidRPr="009A4193" w:rsidRDefault="002B5C08" w:rsidP="00B70847">
      <w:pPr>
        <w:shd w:val="clear" w:color="auto" w:fill="C6D9F1"/>
        <w:spacing w:line="240" w:lineRule="auto"/>
        <w:jc w:val="center"/>
        <w:rPr>
          <w:b/>
          <w:bCs/>
          <w:i/>
          <w:iCs/>
        </w:rPr>
      </w:pPr>
      <w:r w:rsidRPr="009A4193">
        <w:rPr>
          <w:b/>
          <w:bCs/>
          <w:iCs/>
        </w:rPr>
        <w:lastRenderedPageBreak/>
        <w:t>VII МОДЕЛ УГОВОРА</w:t>
      </w:r>
    </w:p>
    <w:p w:rsidR="002B5C08" w:rsidRDefault="002B5C08" w:rsidP="00B70847">
      <w:pPr>
        <w:spacing w:line="240" w:lineRule="auto"/>
        <w:jc w:val="both"/>
        <w:rPr>
          <w:b/>
          <w:iCs/>
        </w:rPr>
      </w:pPr>
      <w:r w:rsidRPr="00D243AE">
        <w:rPr>
          <w:b/>
          <w:bCs/>
          <w:iCs/>
        </w:rPr>
        <w:t xml:space="preserve">УГОВОР О ЈАВНОЈ НАБАВЦИ </w:t>
      </w:r>
      <w:r w:rsidR="006B6D2C" w:rsidRPr="00D243AE">
        <w:rPr>
          <w:b/>
          <w:bCs/>
          <w:iCs/>
        </w:rPr>
        <w:t>ДОБ</w:t>
      </w:r>
      <w:r w:rsidR="00CC193E" w:rsidRPr="00D243AE">
        <w:rPr>
          <w:b/>
          <w:bCs/>
          <w:iCs/>
        </w:rPr>
        <w:t>А</w:t>
      </w:r>
      <w:r w:rsidR="006B6D2C" w:rsidRPr="00D243AE">
        <w:rPr>
          <w:b/>
          <w:bCs/>
          <w:iCs/>
        </w:rPr>
        <w:t>Р</w:t>
      </w:r>
      <w:r w:rsidR="00CC193E" w:rsidRPr="00D243AE">
        <w:rPr>
          <w:b/>
          <w:bCs/>
          <w:iCs/>
        </w:rPr>
        <w:t>А</w:t>
      </w:r>
      <w:r w:rsidR="006B6D2C" w:rsidRPr="00D243AE">
        <w:rPr>
          <w:b/>
          <w:color w:val="auto"/>
          <w:lang w:val="ru-RU"/>
        </w:rPr>
        <w:t>–</w:t>
      </w:r>
      <w:r w:rsidR="00331049" w:rsidRPr="00D243AE">
        <w:rPr>
          <w:b/>
          <w:color w:val="auto"/>
          <w:lang w:val="ru-RU"/>
        </w:rPr>
        <w:t xml:space="preserve"> </w:t>
      </w:r>
      <w:r w:rsidR="00552FD7" w:rsidRPr="00D243AE">
        <w:rPr>
          <w:b/>
          <w:color w:val="auto"/>
          <w:lang w:val="sr-Cyrl-CS"/>
        </w:rPr>
        <w:t>СИМБОЛИЧНИ ПОКЛОНИ ЗА ДОБРОВОЉНЕ ДАВАОЦЕ КРВИ</w:t>
      </w:r>
      <w:r w:rsidR="00CC193E" w:rsidRPr="00D243AE">
        <w:rPr>
          <w:b/>
          <w:color w:val="auto"/>
          <w:lang w:val="sr-Cyrl-CS"/>
        </w:rPr>
        <w:t xml:space="preserve"> з</w:t>
      </w:r>
      <w:r w:rsidRPr="00D243AE">
        <w:rPr>
          <w:b/>
          <w:iCs/>
        </w:rPr>
        <w:t>акључен између:</w:t>
      </w:r>
    </w:p>
    <w:p w:rsidR="002B5C08" w:rsidRPr="009A4193" w:rsidRDefault="001821A7" w:rsidP="00B70847">
      <w:pPr>
        <w:spacing w:line="240" w:lineRule="auto"/>
        <w:jc w:val="both"/>
        <w:rPr>
          <w:iCs/>
        </w:rPr>
      </w:pPr>
      <w:r>
        <w:rPr>
          <w:iCs/>
        </w:rPr>
        <w:t xml:space="preserve">Црвени крст </w:t>
      </w:r>
      <w:r w:rsidR="002B5C08" w:rsidRPr="009A4193">
        <w:rPr>
          <w:iCs/>
        </w:rPr>
        <w:t xml:space="preserve">са седиштем у Чачку, улица </w:t>
      </w:r>
      <w:r>
        <w:rPr>
          <w:iCs/>
        </w:rPr>
        <w:t xml:space="preserve">Епископа Никифора Максимовића </w:t>
      </w:r>
      <w:r w:rsidR="005A2A11" w:rsidRPr="009A4193">
        <w:rPr>
          <w:iCs/>
          <w:lang w:val="sr-Cyrl-CS"/>
        </w:rPr>
        <w:t>бр.</w:t>
      </w:r>
      <w:r>
        <w:rPr>
          <w:iCs/>
          <w:lang w:val="sr-Cyrl-CS"/>
        </w:rPr>
        <w:t>10</w:t>
      </w:r>
      <w:r w:rsidR="002B5C08" w:rsidRPr="009A4193">
        <w:rPr>
          <w:iCs/>
        </w:rPr>
        <w:t>, ПИБ:</w:t>
      </w:r>
      <w:r w:rsidRPr="001821A7">
        <w:rPr>
          <w:lang w:val="ru-RU" w:eastAsia="sr-Latn-CS"/>
        </w:rPr>
        <w:t xml:space="preserve"> </w:t>
      </w:r>
      <w:r w:rsidRPr="00772F6D">
        <w:rPr>
          <w:lang w:val="ru-RU" w:eastAsia="sr-Latn-CS"/>
        </w:rPr>
        <w:t>100897752</w:t>
      </w:r>
      <w:r w:rsidR="002B5C08" w:rsidRPr="009A4193">
        <w:rPr>
          <w:iCs/>
        </w:rPr>
        <w:t xml:space="preserve">, Матични број: </w:t>
      </w:r>
      <w:r w:rsidRPr="00772F6D">
        <w:rPr>
          <w:lang w:val="ru-RU" w:eastAsia="sr-Latn-CS"/>
        </w:rPr>
        <w:t>07182686</w:t>
      </w:r>
      <w:r w:rsidR="002B5C08" w:rsidRPr="009A4193">
        <w:rPr>
          <w:iCs/>
        </w:rPr>
        <w:t xml:space="preserve">, број рачуна: </w:t>
      </w:r>
      <w:r w:rsidR="001C5BBB" w:rsidRPr="001C5BBB">
        <w:t>840-16116763-71</w:t>
      </w:r>
      <w:r w:rsidR="002B5C08" w:rsidRPr="009A4193">
        <w:rPr>
          <w:iCs/>
          <w:color w:val="auto"/>
        </w:rPr>
        <w:t>,</w:t>
      </w:r>
      <w:r w:rsidR="002B5C08" w:rsidRPr="009A4193">
        <w:rPr>
          <w:iCs/>
        </w:rPr>
        <w:t xml:space="preserve"> назив банке:</w:t>
      </w:r>
      <w:r w:rsidR="00707187" w:rsidRPr="009A4193">
        <w:rPr>
          <w:iCs/>
        </w:rPr>
        <w:t xml:space="preserve"> </w:t>
      </w:r>
      <w:r w:rsidR="002B5C08" w:rsidRPr="001C5BBB">
        <w:rPr>
          <w:iCs/>
        </w:rPr>
        <w:t>УЈП</w:t>
      </w:r>
      <w:r w:rsidR="002B5C08" w:rsidRPr="009A4193">
        <w:rPr>
          <w:iCs/>
        </w:rPr>
        <w:t>,</w:t>
      </w:r>
      <w:r w:rsidR="003B79B5" w:rsidRPr="009A4193">
        <w:rPr>
          <w:iCs/>
        </w:rPr>
        <w:t>т</w:t>
      </w:r>
      <w:r w:rsidR="002B5C08" w:rsidRPr="009A4193">
        <w:rPr>
          <w:iCs/>
        </w:rPr>
        <w:t>елефон:</w:t>
      </w:r>
      <w:r w:rsidR="003B79B5" w:rsidRPr="009A4193">
        <w:rPr>
          <w:iCs/>
        </w:rPr>
        <w:t xml:space="preserve"> </w:t>
      </w:r>
      <w:r w:rsidR="002B5C08" w:rsidRPr="009A4193">
        <w:rPr>
          <w:iCs/>
        </w:rPr>
        <w:t>032/</w:t>
      </w:r>
      <w:r w:rsidR="00100E3D" w:rsidRPr="009A4193">
        <w:rPr>
          <w:iCs/>
          <w:lang w:val="sr-Cyrl-CS"/>
        </w:rPr>
        <w:t>3</w:t>
      </w:r>
      <w:r>
        <w:rPr>
          <w:iCs/>
          <w:lang w:val="sr-Cyrl-CS"/>
        </w:rPr>
        <w:t>7</w:t>
      </w:r>
      <w:r w:rsidR="005A2A11" w:rsidRPr="009A4193">
        <w:rPr>
          <w:iCs/>
          <w:lang w:val="sr-Cyrl-CS"/>
        </w:rPr>
        <w:t>2-6</w:t>
      </w:r>
      <w:r>
        <w:rPr>
          <w:iCs/>
          <w:lang w:val="sr-Cyrl-CS"/>
        </w:rPr>
        <w:t>62</w:t>
      </w:r>
      <w:r w:rsidR="00100E3D" w:rsidRPr="009A4193">
        <w:rPr>
          <w:iCs/>
          <w:lang w:val="sr-Cyrl-CS"/>
        </w:rPr>
        <w:t>,</w:t>
      </w:r>
      <w:r>
        <w:rPr>
          <w:iCs/>
          <w:lang w:val="sr-Cyrl-CS"/>
        </w:rPr>
        <w:t xml:space="preserve"> </w:t>
      </w:r>
      <w:r w:rsidR="002B5C08" w:rsidRPr="009A4193">
        <w:rPr>
          <w:iCs/>
        </w:rPr>
        <w:t>кога заступа</w:t>
      </w:r>
      <w:r w:rsidR="003B79B5" w:rsidRPr="009A4193">
        <w:rPr>
          <w:iCs/>
        </w:rPr>
        <w:t xml:space="preserve"> </w:t>
      </w:r>
      <w:r>
        <w:rPr>
          <w:iCs/>
        </w:rPr>
        <w:t>секрета</w:t>
      </w:r>
      <w:r w:rsidR="002B5C08" w:rsidRPr="009A4193">
        <w:rPr>
          <w:iCs/>
        </w:rPr>
        <w:t xml:space="preserve">р </w:t>
      </w:r>
      <w:r>
        <w:rPr>
          <w:iCs/>
        </w:rPr>
        <w:t>Биљана Давидовић</w:t>
      </w:r>
      <w:r w:rsidR="002B5C08" w:rsidRPr="009A4193">
        <w:rPr>
          <w:iCs/>
        </w:rPr>
        <w:t xml:space="preserve"> (у даљем тексту: </w:t>
      </w:r>
      <w:r w:rsidR="002B5C08" w:rsidRPr="009A4193">
        <w:rPr>
          <w:b/>
          <w:bCs/>
          <w:iCs/>
        </w:rPr>
        <w:t>Наручилац</w:t>
      </w:r>
      <w:r w:rsidR="002B5C08" w:rsidRPr="009A4193">
        <w:rPr>
          <w:iCs/>
        </w:rPr>
        <w:t>)</w:t>
      </w:r>
    </w:p>
    <w:p w:rsidR="002B5C08" w:rsidRPr="009A4193" w:rsidRDefault="002B5C08" w:rsidP="00B70847">
      <w:pPr>
        <w:spacing w:line="240" w:lineRule="auto"/>
        <w:jc w:val="both"/>
        <w:rPr>
          <w:iCs/>
        </w:rPr>
      </w:pPr>
      <w:r w:rsidRPr="009A4193">
        <w:rPr>
          <w:iCs/>
        </w:rPr>
        <w:t>и</w:t>
      </w:r>
    </w:p>
    <w:p w:rsidR="00CC193E" w:rsidRDefault="002B5C08" w:rsidP="00CC193E">
      <w:pPr>
        <w:spacing w:line="240" w:lineRule="auto"/>
        <w:rPr>
          <w:iCs/>
        </w:rPr>
      </w:pPr>
      <w:r w:rsidRPr="009A4193">
        <w:rPr>
          <w:iCs/>
        </w:rPr>
        <w:t>................................................................................................са седиштем у ....................................... улица ........................................,</w:t>
      </w:r>
    </w:p>
    <w:p w:rsidR="002B5C08" w:rsidRPr="009A4193" w:rsidRDefault="002B5C08" w:rsidP="00CC193E">
      <w:pPr>
        <w:spacing w:line="240" w:lineRule="auto"/>
        <w:rPr>
          <w:iCs/>
        </w:rPr>
      </w:pPr>
      <w:r w:rsidRPr="009A4193">
        <w:rPr>
          <w:iCs/>
        </w:rPr>
        <w:t>ПИБ:..........................</w:t>
      </w:r>
      <w:r w:rsidR="00CC193E">
        <w:rPr>
          <w:iCs/>
        </w:rPr>
        <w:t xml:space="preserve">Матични  </w:t>
      </w:r>
      <w:r w:rsidRPr="009A4193">
        <w:rPr>
          <w:iCs/>
        </w:rPr>
        <w:t>број: .......................................Број рачуна: ...................</w:t>
      </w:r>
      <w:r w:rsidR="00CC193E">
        <w:rPr>
          <w:iCs/>
        </w:rPr>
        <w:t>......................... Назив б</w:t>
      </w:r>
      <w:r w:rsidRPr="009A4193">
        <w:rPr>
          <w:iCs/>
        </w:rPr>
        <w:t>анке:................................,Телефон:............................:кога заступа..................................................................(у</w:t>
      </w:r>
      <w:r w:rsidRPr="009A4193">
        <w:rPr>
          <w:iCs/>
          <w:lang w:val="sr-Cyrl-CS"/>
        </w:rPr>
        <w:t xml:space="preserve"> </w:t>
      </w:r>
      <w:r w:rsidRPr="009A4193">
        <w:rPr>
          <w:iCs/>
        </w:rPr>
        <w:t>даљем тексту:</w:t>
      </w:r>
      <w:r w:rsidRPr="009A4193">
        <w:rPr>
          <w:b/>
          <w:bCs/>
          <w:iCs/>
        </w:rPr>
        <w:t xml:space="preserve"> Понуђач</w:t>
      </w:r>
      <w:r w:rsidRPr="009A4193">
        <w:rPr>
          <w:iCs/>
        </w:rPr>
        <w:t>),</w:t>
      </w:r>
    </w:p>
    <w:p w:rsidR="00CA2CD5" w:rsidRDefault="002B5C08" w:rsidP="00CC193E">
      <w:pPr>
        <w:spacing w:line="240" w:lineRule="auto"/>
        <w:jc w:val="both"/>
        <w:rPr>
          <w:lang w:val="sr-Cyrl-CS"/>
        </w:rPr>
      </w:pPr>
      <w:r w:rsidRPr="009A4193">
        <w:rPr>
          <w:iCs/>
        </w:rPr>
        <w:t>Основ уговора:ЈН Број</w:t>
      </w:r>
      <w:r w:rsidRPr="009A4193">
        <w:rPr>
          <w:iCs/>
          <w:lang w:val="sr-Cyrl-CS"/>
        </w:rPr>
        <w:t xml:space="preserve">: </w:t>
      </w:r>
      <w:r w:rsidR="004D5416">
        <w:rPr>
          <w:iCs/>
          <w:lang w:val="sr-Cyrl-CS"/>
        </w:rPr>
        <w:t>1</w:t>
      </w:r>
      <w:r w:rsidR="00866981" w:rsidRPr="009A4193">
        <w:rPr>
          <w:iCs/>
          <w:lang w:val="sr-Cyrl-CS"/>
        </w:rPr>
        <w:t>/201</w:t>
      </w:r>
      <w:r w:rsidR="004D5416">
        <w:rPr>
          <w:iCs/>
          <w:lang w:val="sr-Cyrl-CS"/>
        </w:rPr>
        <w:t>9</w:t>
      </w:r>
      <w:r w:rsidR="006F1A4C" w:rsidRPr="009A4193">
        <w:rPr>
          <w:iCs/>
          <w:lang w:val="sr-Cyrl-CS"/>
        </w:rPr>
        <w:t xml:space="preserve"> ЈНМВ</w:t>
      </w:r>
      <w:r w:rsidR="00CA2CD5" w:rsidRPr="009A4193">
        <w:rPr>
          <w:lang w:val="ru-RU"/>
        </w:rPr>
        <w:t xml:space="preserve">- да је Наручилац сагласно одредбама Закона о јавним набавкама („Сл. гласник РС“, бр. 124/2012,14/2015) и Закона о изменама и допунама Закона о јавним набавкама („Сл. гласник РС“, бр. 68/2015),на основу позива за подношење понуда, спровео поступак јавне набавке број </w:t>
      </w:r>
      <w:r w:rsidR="00CA2CD5" w:rsidRPr="009A4193">
        <w:t>J</w:t>
      </w:r>
      <w:r w:rsidR="00CA2CD5" w:rsidRPr="009A4193">
        <w:rPr>
          <w:lang w:val="ru-RU"/>
        </w:rPr>
        <w:t xml:space="preserve">Н </w:t>
      </w:r>
      <w:r w:rsidR="00762302">
        <w:rPr>
          <w:lang w:val="ru-RU"/>
        </w:rPr>
        <w:t>1</w:t>
      </w:r>
      <w:r w:rsidR="00CA2CD5" w:rsidRPr="009A4193">
        <w:rPr>
          <w:lang w:val="sr-Cyrl-CS"/>
        </w:rPr>
        <w:t>/201</w:t>
      </w:r>
      <w:r w:rsidR="00762302">
        <w:rPr>
          <w:lang w:val="sr-Cyrl-CS"/>
        </w:rPr>
        <w:t>9</w:t>
      </w:r>
      <w:r w:rsidR="00CA2CD5" w:rsidRPr="009A4193">
        <w:rPr>
          <w:lang w:val="sr-Cyrl-CS"/>
        </w:rPr>
        <w:t xml:space="preserve"> ЈНМВ </w:t>
      </w:r>
      <w:r w:rsidR="00CA2CD5" w:rsidRPr="009A4193">
        <w:rPr>
          <w:lang w:val="ru-RU"/>
        </w:rPr>
        <w:t>и да је понуђач доставио понуду  број __________ од  ______ 201</w:t>
      </w:r>
      <w:r w:rsidR="00AA1F57">
        <w:rPr>
          <w:lang w:val="ru-RU"/>
        </w:rPr>
        <w:t>9</w:t>
      </w:r>
      <w:r w:rsidR="00CA2CD5" w:rsidRPr="009A4193">
        <w:rPr>
          <w:lang w:val="ru-RU"/>
        </w:rPr>
        <w:t>.  године (попуњава Наручилац) која се налази у прилогу овог уговора</w:t>
      </w:r>
      <w:r w:rsidR="00CA2CD5" w:rsidRPr="009A4193">
        <w:rPr>
          <w:lang w:val="sr-Cyrl-CS"/>
        </w:rPr>
        <w:t>, као и образац структуре цене</w:t>
      </w:r>
      <w:r w:rsidR="00CA2CD5" w:rsidRPr="009A4193">
        <w:rPr>
          <w:lang w:val="ru-RU"/>
        </w:rPr>
        <w:t xml:space="preserve"> и његов </w:t>
      </w:r>
      <w:r w:rsidR="00CA2CD5" w:rsidRPr="009A4193">
        <w:rPr>
          <w:lang w:val="sr-Cyrl-CS"/>
        </w:rPr>
        <w:t>су</w:t>
      </w:r>
      <w:r w:rsidR="00CA2CD5" w:rsidRPr="009A4193">
        <w:rPr>
          <w:lang w:val="ru-RU"/>
        </w:rPr>
        <w:t xml:space="preserve"> саставни део</w:t>
      </w:r>
      <w:r w:rsidR="00CA2CD5" w:rsidRPr="009A4193">
        <w:rPr>
          <w:lang w:val="sr-Cyrl-CS"/>
        </w:rPr>
        <w:t>.</w:t>
      </w:r>
    </w:p>
    <w:p w:rsidR="00CA2CD5" w:rsidRPr="009A4193" w:rsidRDefault="00CA2CD5" w:rsidP="00CA2CD5">
      <w:pPr>
        <w:pStyle w:val="Default"/>
        <w:jc w:val="center"/>
        <w:rPr>
          <w:lang w:val="ru-RU"/>
        </w:rPr>
      </w:pPr>
      <w:r w:rsidRPr="009A4193">
        <w:rPr>
          <w:b/>
          <w:bCs/>
          <w:lang w:val="ru-RU"/>
        </w:rPr>
        <w:t>Члан 1.</w:t>
      </w:r>
    </w:p>
    <w:p w:rsidR="00CA2CD5" w:rsidRPr="009A4193" w:rsidRDefault="00CA2CD5" w:rsidP="00CA2CD5">
      <w:pPr>
        <w:spacing w:line="240" w:lineRule="auto"/>
        <w:jc w:val="both"/>
        <w:rPr>
          <w:lang w:val="sl-SI"/>
        </w:rPr>
      </w:pPr>
      <w:r w:rsidRPr="009A4193">
        <w:rPr>
          <w:iCs/>
        </w:rPr>
        <w:t>Предмет овог Уговора је набавка добара-</w:t>
      </w:r>
      <w:r w:rsidRPr="009A4193">
        <w:rPr>
          <w:lang w:val="ru-RU"/>
        </w:rPr>
        <w:t xml:space="preserve"> </w:t>
      </w:r>
      <w:r w:rsidR="00552FD7" w:rsidRPr="008E0167">
        <w:rPr>
          <w:color w:val="auto"/>
          <w:lang w:val="sr-Cyrl-CS"/>
        </w:rPr>
        <w:t>СИМБОЛИЧНИ ПОКЛОНИ ЗА ДОБРОВОЉНЕ ДАВАОЦЕ КРВИ</w:t>
      </w:r>
      <w:r w:rsidR="00CC193E">
        <w:rPr>
          <w:color w:val="auto"/>
          <w:lang w:val="sr-Cyrl-CS"/>
        </w:rPr>
        <w:t>.</w:t>
      </w:r>
      <w:r w:rsidRPr="009A4193">
        <w:rPr>
          <w:lang w:val="sl-SI"/>
        </w:rPr>
        <w:t>Продавац се обавезује да прода, а Купац да купи</w:t>
      </w:r>
      <w:r w:rsidRPr="009A4193">
        <w:t xml:space="preserve"> добра</w:t>
      </w:r>
      <w:r w:rsidRPr="009A4193">
        <w:rPr>
          <w:lang w:val="sl-SI"/>
        </w:rPr>
        <w:t xml:space="preserve"> и то:</w:t>
      </w:r>
    </w:p>
    <w:tbl>
      <w:tblPr>
        <w:tblW w:w="15168" w:type="dxa"/>
        <w:tblInd w:w="108" w:type="dxa"/>
        <w:tblLayout w:type="fixed"/>
        <w:tblLook w:val="0000"/>
      </w:tblPr>
      <w:tblGrid>
        <w:gridCol w:w="470"/>
        <w:gridCol w:w="4917"/>
        <w:gridCol w:w="1843"/>
        <w:gridCol w:w="2409"/>
        <w:gridCol w:w="2977"/>
        <w:gridCol w:w="2552"/>
      </w:tblGrid>
      <w:tr w:rsidR="004D5416" w:rsidRPr="009A4193" w:rsidTr="00AE4354">
        <w:tc>
          <w:tcPr>
            <w:tcW w:w="470" w:type="dxa"/>
            <w:tcBorders>
              <w:top w:val="single" w:sz="4" w:space="0" w:color="000000"/>
              <w:left w:val="single" w:sz="4" w:space="0" w:color="000000"/>
              <w:bottom w:val="single" w:sz="4" w:space="0" w:color="000000"/>
              <w:right w:val="single" w:sz="4" w:space="0" w:color="auto"/>
            </w:tcBorders>
          </w:tcPr>
          <w:p w:rsidR="004D5416" w:rsidRPr="009A4193" w:rsidRDefault="004D5416" w:rsidP="004D5416">
            <w:pPr>
              <w:snapToGrid w:val="0"/>
              <w:spacing w:line="240" w:lineRule="auto"/>
              <w:jc w:val="center"/>
              <w:rPr>
                <w:b/>
                <w:lang w:val="sr-Latn-CS"/>
              </w:rPr>
            </w:pPr>
          </w:p>
        </w:tc>
        <w:tc>
          <w:tcPr>
            <w:tcW w:w="4917" w:type="dxa"/>
            <w:tcBorders>
              <w:top w:val="single" w:sz="4" w:space="0" w:color="000000"/>
              <w:left w:val="single" w:sz="4" w:space="0" w:color="000000"/>
              <w:bottom w:val="single" w:sz="4" w:space="0" w:color="000000"/>
              <w:right w:val="single" w:sz="4" w:space="0" w:color="auto"/>
            </w:tcBorders>
          </w:tcPr>
          <w:p w:rsidR="004D5416" w:rsidRPr="009A4193" w:rsidRDefault="004D5416" w:rsidP="002A5F95">
            <w:pPr>
              <w:snapToGrid w:val="0"/>
              <w:jc w:val="center"/>
              <w:rPr>
                <w:b/>
                <w:lang w:val="sr-Latn-CS"/>
              </w:rPr>
            </w:pPr>
            <w:r>
              <w:rPr>
                <w:b/>
                <w:lang w:val="sr-Cyrl-CS"/>
              </w:rPr>
              <w:t>Опис добара</w:t>
            </w:r>
          </w:p>
        </w:tc>
        <w:tc>
          <w:tcPr>
            <w:tcW w:w="1843" w:type="dxa"/>
            <w:tcBorders>
              <w:top w:val="single" w:sz="4" w:space="0" w:color="000000"/>
              <w:left w:val="single" w:sz="4" w:space="0" w:color="auto"/>
              <w:bottom w:val="single" w:sz="4" w:space="0" w:color="000000"/>
            </w:tcBorders>
          </w:tcPr>
          <w:p w:rsidR="004D5416" w:rsidRPr="001821A7" w:rsidRDefault="004D5416" w:rsidP="001821A7">
            <w:pPr>
              <w:snapToGrid w:val="0"/>
              <w:spacing w:line="240" w:lineRule="auto"/>
              <w:jc w:val="center"/>
              <w:rPr>
                <w:b/>
              </w:rPr>
            </w:pPr>
            <w:r>
              <w:rPr>
                <w:b/>
              </w:rPr>
              <w:t>Количина</w:t>
            </w:r>
          </w:p>
        </w:tc>
        <w:tc>
          <w:tcPr>
            <w:tcW w:w="2409" w:type="dxa"/>
            <w:tcBorders>
              <w:top w:val="single" w:sz="4" w:space="0" w:color="000000"/>
              <w:left w:val="single" w:sz="4" w:space="0" w:color="auto"/>
              <w:bottom w:val="single" w:sz="4" w:space="0" w:color="000000"/>
            </w:tcBorders>
          </w:tcPr>
          <w:p w:rsidR="004D5416" w:rsidRPr="001821A7" w:rsidRDefault="004D5416" w:rsidP="001821A7">
            <w:pPr>
              <w:snapToGrid w:val="0"/>
              <w:spacing w:line="240" w:lineRule="auto"/>
              <w:jc w:val="center"/>
              <w:rPr>
                <w:b/>
              </w:rPr>
            </w:pPr>
            <w:r>
              <w:rPr>
                <w:b/>
              </w:rPr>
              <w:t>Јед.цена без ПДВ-а</w:t>
            </w:r>
          </w:p>
        </w:tc>
        <w:tc>
          <w:tcPr>
            <w:tcW w:w="2977" w:type="dxa"/>
            <w:tcBorders>
              <w:top w:val="single" w:sz="4" w:space="0" w:color="000000"/>
              <w:left w:val="single" w:sz="4" w:space="0" w:color="auto"/>
              <w:bottom w:val="single" w:sz="4" w:space="0" w:color="000000"/>
            </w:tcBorders>
          </w:tcPr>
          <w:p w:rsidR="004D5416" w:rsidRPr="009A4193" w:rsidRDefault="004D5416" w:rsidP="001821A7">
            <w:pPr>
              <w:snapToGrid w:val="0"/>
              <w:spacing w:line="240" w:lineRule="auto"/>
              <w:jc w:val="center"/>
              <w:rPr>
                <w:b/>
                <w:lang w:val="sr-Cyrl-CS"/>
              </w:rPr>
            </w:pPr>
            <w:r>
              <w:rPr>
                <w:b/>
                <w:lang w:val="sr-Cyrl-CS"/>
              </w:rPr>
              <w:t>Укупна в</w:t>
            </w:r>
            <w:r w:rsidRPr="009A4193">
              <w:rPr>
                <w:b/>
                <w:lang w:val="sr-Cyrl-CS"/>
              </w:rPr>
              <w:t>редност без ПДВ-а</w:t>
            </w:r>
          </w:p>
        </w:tc>
        <w:tc>
          <w:tcPr>
            <w:tcW w:w="2552" w:type="dxa"/>
            <w:tcBorders>
              <w:top w:val="single" w:sz="4" w:space="0" w:color="000000"/>
              <w:left w:val="single" w:sz="4" w:space="0" w:color="000000"/>
              <w:bottom w:val="single" w:sz="4" w:space="0" w:color="000000"/>
              <w:right w:val="single" w:sz="4" w:space="0" w:color="auto"/>
            </w:tcBorders>
          </w:tcPr>
          <w:p w:rsidR="004D5416" w:rsidRPr="009A4193" w:rsidRDefault="004D5416" w:rsidP="002A5F95">
            <w:pPr>
              <w:snapToGrid w:val="0"/>
              <w:spacing w:line="240" w:lineRule="auto"/>
              <w:jc w:val="center"/>
              <w:rPr>
                <w:b/>
                <w:lang w:val="sl-SI"/>
              </w:rPr>
            </w:pPr>
            <w:r w:rsidRPr="009A4193">
              <w:rPr>
                <w:b/>
                <w:lang w:val="sl-SI"/>
              </w:rPr>
              <w:t>Укупна вредност са ПДВ-ом</w:t>
            </w:r>
          </w:p>
        </w:tc>
      </w:tr>
      <w:tr w:rsidR="004D5416" w:rsidRPr="009A4193" w:rsidTr="00AE4354">
        <w:trPr>
          <w:trHeight w:val="249"/>
        </w:trPr>
        <w:tc>
          <w:tcPr>
            <w:tcW w:w="470" w:type="dxa"/>
            <w:tcBorders>
              <w:left w:val="single" w:sz="4" w:space="0" w:color="000000"/>
              <w:bottom w:val="single" w:sz="4" w:space="0" w:color="auto"/>
              <w:right w:val="single" w:sz="4" w:space="0" w:color="auto"/>
            </w:tcBorders>
          </w:tcPr>
          <w:p w:rsidR="004D5416" w:rsidRPr="000E1670" w:rsidRDefault="004D5416" w:rsidP="004D5416">
            <w:pPr>
              <w:spacing w:line="240" w:lineRule="auto"/>
              <w:rPr>
                <w:lang w:val="sr-Cyrl-CS"/>
              </w:rPr>
            </w:pPr>
            <w:r>
              <w:rPr>
                <w:lang w:val="sr-Cyrl-CS"/>
              </w:rPr>
              <w:t>1.</w:t>
            </w:r>
          </w:p>
        </w:tc>
        <w:tc>
          <w:tcPr>
            <w:tcW w:w="4917" w:type="dxa"/>
            <w:tcBorders>
              <w:left w:val="single" w:sz="4" w:space="0" w:color="000000"/>
              <w:bottom w:val="single" w:sz="4" w:space="0" w:color="auto"/>
              <w:right w:val="single" w:sz="4" w:space="0" w:color="auto"/>
            </w:tcBorders>
          </w:tcPr>
          <w:p w:rsidR="004D5416" w:rsidRPr="000E1670" w:rsidRDefault="004D5416" w:rsidP="00AE4354">
            <w:pPr>
              <w:spacing w:line="240" w:lineRule="auto"/>
              <w:rPr>
                <w:lang w:val="sr-Cyrl-CS"/>
              </w:rPr>
            </w:pPr>
            <w:r w:rsidRPr="000E1670">
              <w:rPr>
                <w:lang w:val="sr-Cyrl-CS"/>
              </w:rPr>
              <w:t>Мајица са штампом</w:t>
            </w:r>
          </w:p>
        </w:tc>
        <w:tc>
          <w:tcPr>
            <w:tcW w:w="1843" w:type="dxa"/>
            <w:tcBorders>
              <w:left w:val="single" w:sz="4" w:space="0" w:color="auto"/>
              <w:bottom w:val="single" w:sz="4" w:space="0" w:color="auto"/>
            </w:tcBorders>
          </w:tcPr>
          <w:p w:rsidR="004D5416" w:rsidRPr="000E1670" w:rsidRDefault="004D5416" w:rsidP="001821A7">
            <w:pPr>
              <w:spacing w:line="240" w:lineRule="auto"/>
              <w:jc w:val="center"/>
              <w:rPr>
                <w:lang w:val="sr-Cyrl-CS"/>
              </w:rPr>
            </w:pPr>
            <w:r>
              <w:rPr>
                <w:lang w:val="sr-Cyrl-CS"/>
              </w:rPr>
              <w:t>2000 комада</w:t>
            </w:r>
          </w:p>
        </w:tc>
        <w:tc>
          <w:tcPr>
            <w:tcW w:w="2409" w:type="dxa"/>
            <w:tcBorders>
              <w:left w:val="single" w:sz="4" w:space="0" w:color="auto"/>
              <w:bottom w:val="single" w:sz="4" w:space="0" w:color="auto"/>
            </w:tcBorders>
          </w:tcPr>
          <w:p w:rsidR="004D5416" w:rsidRPr="009A4193" w:rsidRDefault="004D5416" w:rsidP="001821A7">
            <w:pPr>
              <w:spacing w:line="240" w:lineRule="auto"/>
              <w:rPr>
                <w:lang w:val="sr-Cyrl-CS"/>
              </w:rPr>
            </w:pPr>
          </w:p>
        </w:tc>
        <w:tc>
          <w:tcPr>
            <w:tcW w:w="2977" w:type="dxa"/>
            <w:tcBorders>
              <w:left w:val="single" w:sz="4" w:space="0" w:color="auto"/>
              <w:bottom w:val="single" w:sz="4" w:space="0" w:color="auto"/>
            </w:tcBorders>
          </w:tcPr>
          <w:p w:rsidR="004D5416" w:rsidRPr="009A4193" w:rsidRDefault="004D5416" w:rsidP="001821A7">
            <w:pPr>
              <w:snapToGrid w:val="0"/>
              <w:spacing w:line="240" w:lineRule="auto"/>
              <w:jc w:val="right"/>
              <w:rPr>
                <w:lang w:val="sr-Cyrl-CS"/>
              </w:rPr>
            </w:pPr>
          </w:p>
        </w:tc>
        <w:tc>
          <w:tcPr>
            <w:tcW w:w="2552" w:type="dxa"/>
            <w:tcBorders>
              <w:left w:val="single" w:sz="4" w:space="0" w:color="000000"/>
              <w:bottom w:val="single" w:sz="4" w:space="0" w:color="auto"/>
              <w:right w:val="single" w:sz="4" w:space="0" w:color="auto"/>
            </w:tcBorders>
          </w:tcPr>
          <w:p w:rsidR="004D5416" w:rsidRPr="009A4193" w:rsidRDefault="004D5416" w:rsidP="001821A7">
            <w:pPr>
              <w:snapToGrid w:val="0"/>
              <w:spacing w:line="240" w:lineRule="auto"/>
              <w:jc w:val="right"/>
              <w:rPr>
                <w:lang w:val="sr-Cyrl-CS"/>
              </w:rPr>
            </w:pPr>
          </w:p>
        </w:tc>
      </w:tr>
      <w:tr w:rsidR="004D5416" w:rsidRPr="009A4193" w:rsidTr="00AE4354">
        <w:trPr>
          <w:trHeight w:val="145"/>
        </w:trPr>
        <w:tc>
          <w:tcPr>
            <w:tcW w:w="470" w:type="dxa"/>
            <w:tcBorders>
              <w:top w:val="single" w:sz="4" w:space="0" w:color="auto"/>
              <w:left w:val="single" w:sz="4" w:space="0" w:color="000000"/>
              <w:bottom w:val="single" w:sz="4" w:space="0" w:color="auto"/>
              <w:right w:val="single" w:sz="4" w:space="0" w:color="auto"/>
            </w:tcBorders>
          </w:tcPr>
          <w:p w:rsidR="004D5416" w:rsidRPr="000E1670" w:rsidRDefault="004D5416" w:rsidP="001821A7">
            <w:pPr>
              <w:rPr>
                <w:lang w:val="sr-Cyrl-CS"/>
              </w:rPr>
            </w:pPr>
            <w:r>
              <w:rPr>
                <w:lang w:val="sr-Cyrl-CS"/>
              </w:rPr>
              <w:t>2.</w:t>
            </w:r>
          </w:p>
        </w:tc>
        <w:tc>
          <w:tcPr>
            <w:tcW w:w="4917" w:type="dxa"/>
            <w:tcBorders>
              <w:top w:val="single" w:sz="4" w:space="0" w:color="auto"/>
              <w:left w:val="single" w:sz="4" w:space="0" w:color="000000"/>
              <w:bottom w:val="single" w:sz="4" w:space="0" w:color="auto"/>
              <w:right w:val="single" w:sz="4" w:space="0" w:color="auto"/>
            </w:tcBorders>
          </w:tcPr>
          <w:p w:rsidR="004D5416" w:rsidRPr="000E1670" w:rsidRDefault="004D5416" w:rsidP="004D5416">
            <w:pPr>
              <w:rPr>
                <w:lang w:val="sr-Cyrl-CS"/>
              </w:rPr>
            </w:pPr>
            <w:r>
              <w:rPr>
                <w:lang w:val="sr-Cyrl-CS"/>
              </w:rPr>
              <w:t>Кеса</w:t>
            </w:r>
          </w:p>
        </w:tc>
        <w:tc>
          <w:tcPr>
            <w:tcW w:w="1843" w:type="dxa"/>
            <w:tcBorders>
              <w:top w:val="single" w:sz="4" w:space="0" w:color="auto"/>
              <w:left w:val="single" w:sz="4" w:space="0" w:color="auto"/>
              <w:bottom w:val="single" w:sz="4" w:space="0" w:color="auto"/>
            </w:tcBorders>
          </w:tcPr>
          <w:p w:rsidR="004D5416" w:rsidRDefault="004D5416" w:rsidP="001821A7">
            <w:pPr>
              <w:jc w:val="center"/>
              <w:rPr>
                <w:lang w:val="sr-Cyrl-CS"/>
              </w:rPr>
            </w:pPr>
            <w:r>
              <w:rPr>
                <w:lang w:val="sr-Cyrl-CS"/>
              </w:rPr>
              <w:t>2000 комада</w:t>
            </w:r>
          </w:p>
        </w:tc>
        <w:tc>
          <w:tcPr>
            <w:tcW w:w="2409" w:type="dxa"/>
            <w:tcBorders>
              <w:top w:val="single" w:sz="4" w:space="0" w:color="auto"/>
              <w:left w:val="single" w:sz="4" w:space="0" w:color="auto"/>
              <w:bottom w:val="single" w:sz="4" w:space="0" w:color="auto"/>
            </w:tcBorders>
          </w:tcPr>
          <w:p w:rsidR="004D5416" w:rsidRPr="009A4193" w:rsidRDefault="004D5416" w:rsidP="001821A7">
            <w:pPr>
              <w:spacing w:line="240" w:lineRule="auto"/>
              <w:rPr>
                <w:lang w:val="sr-Cyrl-CS"/>
              </w:rPr>
            </w:pPr>
          </w:p>
        </w:tc>
        <w:tc>
          <w:tcPr>
            <w:tcW w:w="2977" w:type="dxa"/>
            <w:tcBorders>
              <w:top w:val="single" w:sz="4" w:space="0" w:color="auto"/>
              <w:left w:val="single" w:sz="4" w:space="0" w:color="auto"/>
              <w:bottom w:val="single" w:sz="4" w:space="0" w:color="auto"/>
            </w:tcBorders>
          </w:tcPr>
          <w:p w:rsidR="004D5416" w:rsidRPr="009A4193" w:rsidRDefault="004D5416" w:rsidP="001821A7">
            <w:pPr>
              <w:snapToGrid w:val="0"/>
              <w:spacing w:line="240" w:lineRule="auto"/>
              <w:jc w:val="right"/>
              <w:rPr>
                <w:lang w:val="sr-Cyrl-CS"/>
              </w:rPr>
            </w:pPr>
          </w:p>
        </w:tc>
        <w:tc>
          <w:tcPr>
            <w:tcW w:w="2552" w:type="dxa"/>
            <w:tcBorders>
              <w:top w:val="single" w:sz="4" w:space="0" w:color="auto"/>
              <w:left w:val="single" w:sz="4" w:space="0" w:color="000000"/>
              <w:bottom w:val="single" w:sz="4" w:space="0" w:color="auto"/>
              <w:right w:val="single" w:sz="4" w:space="0" w:color="auto"/>
            </w:tcBorders>
          </w:tcPr>
          <w:p w:rsidR="004D5416" w:rsidRPr="009A4193" w:rsidRDefault="004D5416" w:rsidP="001821A7">
            <w:pPr>
              <w:snapToGrid w:val="0"/>
              <w:spacing w:line="240" w:lineRule="auto"/>
              <w:jc w:val="right"/>
              <w:rPr>
                <w:lang w:val="sr-Cyrl-CS"/>
              </w:rPr>
            </w:pPr>
          </w:p>
        </w:tc>
      </w:tr>
      <w:tr w:rsidR="004D5416" w:rsidRPr="009A4193" w:rsidTr="00AE4354">
        <w:trPr>
          <w:trHeight w:val="161"/>
        </w:trPr>
        <w:tc>
          <w:tcPr>
            <w:tcW w:w="470" w:type="dxa"/>
            <w:tcBorders>
              <w:top w:val="single" w:sz="4" w:space="0" w:color="auto"/>
              <w:left w:val="single" w:sz="4" w:space="0" w:color="000000"/>
              <w:bottom w:val="single" w:sz="4" w:space="0" w:color="auto"/>
              <w:right w:val="single" w:sz="4" w:space="0" w:color="auto"/>
            </w:tcBorders>
          </w:tcPr>
          <w:p w:rsidR="004D5416" w:rsidRPr="000E1670" w:rsidRDefault="004D5416" w:rsidP="001821A7">
            <w:pPr>
              <w:rPr>
                <w:lang w:val="sr-Cyrl-CS"/>
              </w:rPr>
            </w:pPr>
            <w:r>
              <w:rPr>
                <w:lang w:val="sr-Cyrl-CS"/>
              </w:rPr>
              <w:t>3.</w:t>
            </w:r>
          </w:p>
        </w:tc>
        <w:tc>
          <w:tcPr>
            <w:tcW w:w="4917" w:type="dxa"/>
            <w:tcBorders>
              <w:top w:val="single" w:sz="4" w:space="0" w:color="auto"/>
              <w:left w:val="single" w:sz="4" w:space="0" w:color="000000"/>
              <w:bottom w:val="single" w:sz="4" w:space="0" w:color="auto"/>
              <w:right w:val="single" w:sz="4" w:space="0" w:color="auto"/>
            </w:tcBorders>
          </w:tcPr>
          <w:p w:rsidR="004D5416" w:rsidRPr="000E1670" w:rsidRDefault="004D5416" w:rsidP="001821A7">
            <w:pPr>
              <w:rPr>
                <w:lang w:val="sr-Cyrl-CS"/>
              </w:rPr>
            </w:pPr>
            <w:r>
              <w:rPr>
                <w:sz w:val="22"/>
                <w:szCs w:val="22"/>
                <w:lang w:val="sr-Cyrl-CS"/>
              </w:rPr>
              <w:t>Порцеланска шоља  упакована у картонску кутију</w:t>
            </w:r>
          </w:p>
        </w:tc>
        <w:tc>
          <w:tcPr>
            <w:tcW w:w="1843" w:type="dxa"/>
            <w:tcBorders>
              <w:top w:val="single" w:sz="4" w:space="0" w:color="auto"/>
              <w:left w:val="single" w:sz="4" w:space="0" w:color="auto"/>
              <w:bottom w:val="single" w:sz="4" w:space="0" w:color="auto"/>
            </w:tcBorders>
          </w:tcPr>
          <w:p w:rsidR="004D5416" w:rsidRDefault="004D5416" w:rsidP="001821A7">
            <w:pPr>
              <w:jc w:val="center"/>
              <w:rPr>
                <w:lang w:val="sr-Cyrl-CS"/>
              </w:rPr>
            </w:pPr>
            <w:r>
              <w:rPr>
                <w:lang w:val="sr-Cyrl-CS"/>
              </w:rPr>
              <w:t>1000 комада</w:t>
            </w:r>
          </w:p>
        </w:tc>
        <w:tc>
          <w:tcPr>
            <w:tcW w:w="2409" w:type="dxa"/>
            <w:tcBorders>
              <w:top w:val="single" w:sz="4" w:space="0" w:color="auto"/>
              <w:left w:val="single" w:sz="4" w:space="0" w:color="auto"/>
              <w:bottom w:val="single" w:sz="4" w:space="0" w:color="auto"/>
            </w:tcBorders>
          </w:tcPr>
          <w:p w:rsidR="004D5416" w:rsidRPr="009A4193" w:rsidRDefault="004D5416" w:rsidP="001821A7">
            <w:pPr>
              <w:spacing w:line="240" w:lineRule="auto"/>
              <w:rPr>
                <w:lang w:val="sr-Cyrl-CS"/>
              </w:rPr>
            </w:pPr>
          </w:p>
        </w:tc>
        <w:tc>
          <w:tcPr>
            <w:tcW w:w="2977" w:type="dxa"/>
            <w:tcBorders>
              <w:top w:val="single" w:sz="4" w:space="0" w:color="auto"/>
              <w:left w:val="single" w:sz="4" w:space="0" w:color="auto"/>
              <w:bottom w:val="single" w:sz="4" w:space="0" w:color="auto"/>
            </w:tcBorders>
          </w:tcPr>
          <w:p w:rsidR="004D5416" w:rsidRPr="009A4193" w:rsidRDefault="004D5416" w:rsidP="001821A7">
            <w:pPr>
              <w:snapToGrid w:val="0"/>
              <w:spacing w:line="240" w:lineRule="auto"/>
              <w:jc w:val="right"/>
              <w:rPr>
                <w:lang w:val="sr-Cyrl-CS"/>
              </w:rPr>
            </w:pPr>
          </w:p>
        </w:tc>
        <w:tc>
          <w:tcPr>
            <w:tcW w:w="2552" w:type="dxa"/>
            <w:tcBorders>
              <w:top w:val="single" w:sz="4" w:space="0" w:color="auto"/>
              <w:left w:val="single" w:sz="4" w:space="0" w:color="000000"/>
              <w:bottom w:val="single" w:sz="4" w:space="0" w:color="auto"/>
              <w:right w:val="single" w:sz="4" w:space="0" w:color="auto"/>
            </w:tcBorders>
          </w:tcPr>
          <w:p w:rsidR="004D5416" w:rsidRPr="009A4193" w:rsidRDefault="004D5416" w:rsidP="001821A7">
            <w:pPr>
              <w:snapToGrid w:val="0"/>
              <w:spacing w:line="240" w:lineRule="auto"/>
              <w:jc w:val="right"/>
              <w:rPr>
                <w:lang w:val="sr-Cyrl-CS"/>
              </w:rPr>
            </w:pPr>
          </w:p>
        </w:tc>
      </w:tr>
      <w:tr w:rsidR="004D5416" w:rsidRPr="009A4193" w:rsidTr="00AE4354">
        <w:trPr>
          <w:trHeight w:val="161"/>
        </w:trPr>
        <w:tc>
          <w:tcPr>
            <w:tcW w:w="470" w:type="dxa"/>
            <w:tcBorders>
              <w:top w:val="single" w:sz="4" w:space="0" w:color="auto"/>
              <w:left w:val="single" w:sz="4" w:space="0" w:color="000000"/>
              <w:bottom w:val="single" w:sz="4" w:space="0" w:color="auto"/>
              <w:right w:val="single" w:sz="4" w:space="0" w:color="auto"/>
            </w:tcBorders>
          </w:tcPr>
          <w:p w:rsidR="004D5416" w:rsidRDefault="004D5416" w:rsidP="001821A7">
            <w:pPr>
              <w:rPr>
                <w:lang w:val="sr-Cyrl-CS"/>
              </w:rPr>
            </w:pPr>
          </w:p>
        </w:tc>
        <w:tc>
          <w:tcPr>
            <w:tcW w:w="4917" w:type="dxa"/>
            <w:tcBorders>
              <w:top w:val="single" w:sz="4" w:space="0" w:color="auto"/>
              <w:left w:val="single" w:sz="4" w:space="0" w:color="000000"/>
              <w:bottom w:val="single" w:sz="4" w:space="0" w:color="auto"/>
              <w:right w:val="single" w:sz="4" w:space="0" w:color="auto"/>
            </w:tcBorders>
          </w:tcPr>
          <w:p w:rsidR="004D5416" w:rsidRPr="004D5416" w:rsidRDefault="004D5416" w:rsidP="001821A7">
            <w:pPr>
              <w:rPr>
                <w:b/>
                <w:sz w:val="22"/>
                <w:szCs w:val="22"/>
                <w:lang w:val="sr-Cyrl-CS"/>
              </w:rPr>
            </w:pPr>
            <w:r w:rsidRPr="004D5416">
              <w:rPr>
                <w:b/>
                <w:sz w:val="22"/>
                <w:szCs w:val="22"/>
                <w:lang w:val="sr-Cyrl-CS"/>
              </w:rPr>
              <w:t>Укупно:</w:t>
            </w:r>
          </w:p>
        </w:tc>
        <w:tc>
          <w:tcPr>
            <w:tcW w:w="1843" w:type="dxa"/>
            <w:tcBorders>
              <w:top w:val="single" w:sz="4" w:space="0" w:color="auto"/>
              <w:left w:val="single" w:sz="4" w:space="0" w:color="auto"/>
              <w:bottom w:val="single" w:sz="4" w:space="0" w:color="auto"/>
            </w:tcBorders>
          </w:tcPr>
          <w:p w:rsidR="004D5416" w:rsidRDefault="004D5416" w:rsidP="001821A7">
            <w:pPr>
              <w:jc w:val="center"/>
              <w:rPr>
                <w:lang w:val="sr-Cyrl-CS"/>
              </w:rPr>
            </w:pPr>
          </w:p>
        </w:tc>
        <w:tc>
          <w:tcPr>
            <w:tcW w:w="2409" w:type="dxa"/>
            <w:tcBorders>
              <w:top w:val="single" w:sz="4" w:space="0" w:color="auto"/>
              <w:left w:val="single" w:sz="4" w:space="0" w:color="auto"/>
              <w:bottom w:val="single" w:sz="4" w:space="0" w:color="auto"/>
            </w:tcBorders>
          </w:tcPr>
          <w:p w:rsidR="004D5416" w:rsidRPr="009A4193" w:rsidRDefault="004D5416" w:rsidP="001821A7">
            <w:pPr>
              <w:spacing w:line="240" w:lineRule="auto"/>
              <w:rPr>
                <w:lang w:val="sr-Cyrl-CS"/>
              </w:rPr>
            </w:pPr>
          </w:p>
        </w:tc>
        <w:tc>
          <w:tcPr>
            <w:tcW w:w="2977" w:type="dxa"/>
            <w:tcBorders>
              <w:top w:val="single" w:sz="4" w:space="0" w:color="auto"/>
              <w:left w:val="single" w:sz="4" w:space="0" w:color="auto"/>
              <w:bottom w:val="single" w:sz="4" w:space="0" w:color="auto"/>
            </w:tcBorders>
          </w:tcPr>
          <w:p w:rsidR="004D5416" w:rsidRPr="009A4193" w:rsidRDefault="004D5416" w:rsidP="001821A7">
            <w:pPr>
              <w:snapToGrid w:val="0"/>
              <w:spacing w:line="240" w:lineRule="auto"/>
              <w:jc w:val="right"/>
              <w:rPr>
                <w:lang w:val="sr-Cyrl-CS"/>
              </w:rPr>
            </w:pPr>
          </w:p>
        </w:tc>
        <w:tc>
          <w:tcPr>
            <w:tcW w:w="2552" w:type="dxa"/>
            <w:tcBorders>
              <w:top w:val="single" w:sz="4" w:space="0" w:color="auto"/>
              <w:left w:val="single" w:sz="4" w:space="0" w:color="000000"/>
              <w:bottom w:val="single" w:sz="4" w:space="0" w:color="auto"/>
              <w:right w:val="single" w:sz="4" w:space="0" w:color="auto"/>
            </w:tcBorders>
          </w:tcPr>
          <w:p w:rsidR="004D5416" w:rsidRPr="009A4193" w:rsidRDefault="004D5416" w:rsidP="001821A7">
            <w:pPr>
              <w:snapToGrid w:val="0"/>
              <w:spacing w:line="240" w:lineRule="auto"/>
              <w:jc w:val="right"/>
              <w:rPr>
                <w:lang w:val="sr-Cyrl-CS"/>
              </w:rPr>
            </w:pPr>
          </w:p>
        </w:tc>
      </w:tr>
    </w:tbl>
    <w:p w:rsidR="00CA2CD5" w:rsidRPr="009A4193" w:rsidRDefault="00CA2CD5" w:rsidP="00CA2CD5">
      <w:pPr>
        <w:pStyle w:val="Default"/>
        <w:rPr>
          <w:lang w:val="ru-RU"/>
        </w:rPr>
      </w:pPr>
      <w:r w:rsidRPr="009A4193">
        <w:t>П</w:t>
      </w:r>
      <w:r w:rsidRPr="009A4193">
        <w:rPr>
          <w:lang w:val="sl-SI"/>
        </w:rPr>
        <w:t>рема понуди Продавца бр</w:t>
      </w:r>
      <w:r w:rsidRPr="009A4193">
        <w:rPr>
          <w:lang w:val="sr-Cyrl-CS"/>
        </w:rPr>
        <w:t xml:space="preserve"> __________ </w:t>
      </w:r>
      <w:r w:rsidRPr="009A4193">
        <w:rPr>
          <w:lang w:val="sl-SI"/>
        </w:rPr>
        <w:t>од</w:t>
      </w:r>
      <w:r w:rsidRPr="009A4193">
        <w:rPr>
          <w:lang w:val="sr-Cyrl-CS"/>
        </w:rPr>
        <w:t xml:space="preserve"> ____________ </w:t>
      </w:r>
      <w:r w:rsidRPr="009A4193">
        <w:rPr>
          <w:lang w:val="sl-SI"/>
        </w:rPr>
        <w:t>што укупно износи:</w:t>
      </w:r>
      <w:r w:rsidRPr="009A4193">
        <w:rPr>
          <w:lang w:val="sr-Cyrl-CS"/>
        </w:rPr>
        <w:t xml:space="preserve"> ____________ </w:t>
      </w:r>
      <w:r w:rsidRPr="009A4193">
        <w:rPr>
          <w:bCs/>
          <w:lang w:val="sl-SI"/>
        </w:rPr>
        <w:t>дин без ПДВ-а</w:t>
      </w:r>
      <w:r w:rsidRPr="009A4193">
        <w:rPr>
          <w:bCs/>
        </w:rPr>
        <w:t>, односно ________________ са ПДВ-ом.</w:t>
      </w:r>
      <w:r w:rsidRPr="009A4193">
        <w:rPr>
          <w:lang w:val="sr-Cyrl-CS"/>
        </w:rPr>
        <w:t xml:space="preserve"> У</w:t>
      </w:r>
      <w:r w:rsidRPr="009A4193">
        <w:rPr>
          <w:lang w:val="ru-RU"/>
        </w:rPr>
        <w:t xml:space="preserve"> јединичну цену урачунати су транспортни трошкови, трошкови доставе и трошкови истовара на локацији код Наручиоца. </w:t>
      </w:r>
    </w:p>
    <w:p w:rsidR="00CA2CD5" w:rsidRDefault="00CA2CD5" w:rsidP="00CA2CD5">
      <w:pPr>
        <w:pStyle w:val="Default"/>
        <w:jc w:val="center"/>
        <w:rPr>
          <w:b/>
          <w:bCs/>
          <w:lang w:val="ru-RU"/>
        </w:rPr>
      </w:pPr>
      <w:r w:rsidRPr="009A4193">
        <w:rPr>
          <w:b/>
          <w:bCs/>
          <w:lang w:val="ru-RU"/>
        </w:rPr>
        <w:t>Члан 2.</w:t>
      </w:r>
    </w:p>
    <w:p w:rsidR="00CA2CD5" w:rsidRDefault="00CA2CD5" w:rsidP="00CA2CD5">
      <w:pPr>
        <w:spacing w:line="240" w:lineRule="auto"/>
        <w:jc w:val="both"/>
      </w:pPr>
      <w:r w:rsidRPr="009A4193">
        <w:rPr>
          <w:lang w:val="sl-SI"/>
        </w:rPr>
        <w:t>Продавац је сагласан да гарантује цену робе и остале услове утвр</w:t>
      </w:r>
      <w:r w:rsidRPr="009A4193">
        <w:rPr>
          <w:lang w:val="sr-Cyrl-CS"/>
        </w:rPr>
        <w:t>ђ</w:t>
      </w:r>
      <w:r w:rsidRPr="009A4193">
        <w:rPr>
          <w:lang w:val="sl-SI"/>
        </w:rPr>
        <w:t xml:space="preserve">ене у понуди бр. </w:t>
      </w:r>
      <w:r w:rsidRPr="009A4193">
        <w:rPr>
          <w:lang w:val="sr-Cyrl-CS"/>
        </w:rPr>
        <w:t>_______.</w:t>
      </w:r>
      <w:r w:rsidRPr="009A4193">
        <w:rPr>
          <w:lang w:val="sl-SI"/>
        </w:rPr>
        <w:t xml:space="preserve"> </w:t>
      </w:r>
    </w:p>
    <w:p w:rsidR="00281B9D" w:rsidRPr="009A4193" w:rsidRDefault="00CA2CD5" w:rsidP="00CA2CD5">
      <w:pPr>
        <w:pStyle w:val="Default"/>
        <w:jc w:val="center"/>
        <w:rPr>
          <w:lang w:val="ru-RU"/>
        </w:rPr>
      </w:pPr>
      <w:r w:rsidRPr="009A4193">
        <w:rPr>
          <w:b/>
          <w:bCs/>
          <w:lang w:val="ru-RU"/>
        </w:rPr>
        <w:t>Члан 3.</w:t>
      </w:r>
    </w:p>
    <w:p w:rsidR="002A5F95" w:rsidRDefault="002A5F95" w:rsidP="002A5F95">
      <w:pPr>
        <w:spacing w:line="240" w:lineRule="auto"/>
        <w:jc w:val="both"/>
      </w:pPr>
      <w:r w:rsidRPr="009A4193">
        <w:rPr>
          <w:lang w:val="sl-SI"/>
        </w:rPr>
        <w:t xml:space="preserve">Испорука количине робе из члана 2. која ће бити испоручена Купцу, извршиће се </w:t>
      </w:r>
      <w:r w:rsidRPr="009A4193">
        <w:rPr>
          <w:lang w:val="sr-Cyrl-CS"/>
        </w:rPr>
        <w:t>у року од ______ дана</w:t>
      </w:r>
      <w:r w:rsidRPr="009A4193">
        <w:rPr>
          <w:lang w:val="sl-SI"/>
        </w:rPr>
        <w:t xml:space="preserve"> од </w:t>
      </w:r>
      <w:r w:rsidRPr="009A4193">
        <w:rPr>
          <w:lang w:val="sr-Cyrl-CS"/>
        </w:rPr>
        <w:t xml:space="preserve">дана </w:t>
      </w:r>
      <w:r w:rsidRPr="009A4193">
        <w:rPr>
          <w:lang w:val="sl-SI"/>
        </w:rPr>
        <w:t>потписивања уговора.</w:t>
      </w:r>
    </w:p>
    <w:p w:rsidR="00CA2CD5" w:rsidRPr="009A4193" w:rsidRDefault="00CA2CD5" w:rsidP="00CA2CD5">
      <w:pPr>
        <w:pStyle w:val="Default"/>
        <w:jc w:val="center"/>
        <w:rPr>
          <w:lang w:val="ru-RU"/>
        </w:rPr>
      </w:pPr>
      <w:r w:rsidRPr="009A4193">
        <w:rPr>
          <w:b/>
          <w:bCs/>
          <w:lang w:val="ru-RU"/>
        </w:rPr>
        <w:t>Члан 4.</w:t>
      </w:r>
    </w:p>
    <w:p w:rsidR="00CC193E" w:rsidRDefault="00CA2CD5" w:rsidP="00CC193E">
      <w:pPr>
        <w:spacing w:line="240" w:lineRule="auto"/>
        <w:jc w:val="both"/>
        <w:rPr>
          <w:color w:val="auto"/>
        </w:rPr>
      </w:pPr>
      <w:r w:rsidRPr="009A4193">
        <w:t xml:space="preserve">Добављач је дужан да врши испоруку према јединици мере, паковању и цени датој у понуди, која чини саставни део овог уговора. </w:t>
      </w:r>
      <w:r w:rsidRPr="009A4193">
        <w:rPr>
          <w:color w:val="auto"/>
          <w:lang w:val="sr-Cyrl-CS"/>
        </w:rPr>
        <w:t>Продавац одговара Купцу за квалитет добара у року означеном на декларацији добара</w:t>
      </w:r>
      <w:r w:rsidRPr="009A4193">
        <w:rPr>
          <w:color w:val="auto"/>
          <w:lang w:val="sr-Latn-CS"/>
        </w:rPr>
        <w:t>.</w:t>
      </w:r>
      <w:r w:rsidRPr="009A4193">
        <w:rPr>
          <w:color w:val="auto"/>
        </w:rPr>
        <w:t xml:space="preserve"> Уколико представник Купца, приликом квантитативног и </w:t>
      </w:r>
      <w:r w:rsidRPr="009A4193">
        <w:rPr>
          <w:color w:val="auto"/>
          <w:lang w:val="sr-Cyrl-CS"/>
        </w:rPr>
        <w:t xml:space="preserve"> </w:t>
      </w:r>
      <w:r w:rsidRPr="009A4193">
        <w:rPr>
          <w:color w:val="auto"/>
        </w:rPr>
        <w:t xml:space="preserve">квалитативног пријема добара утврди да испоручена добра нису уговорене количине и квалитета, овлашћен је да одбије пријем добара, уз обавезу да без одлагања, писменим путем обавести Продавца и захтева нову испоруку добара уговорене количине и квалитета. Продавац је обавезан да у најкраћем могућем року изврши нову испоруку. Евентуалне </w:t>
      </w:r>
      <w:r w:rsidRPr="009A4193">
        <w:rPr>
          <w:color w:val="auto"/>
          <w:lang w:val="sr-Cyrl-CS"/>
        </w:rPr>
        <w:t xml:space="preserve"> н</w:t>
      </w:r>
      <w:r w:rsidRPr="009A4193">
        <w:rPr>
          <w:color w:val="auto"/>
        </w:rPr>
        <w:t>еусаглашености у погледу количине, неисправности, оштећења и других недостатака по</w:t>
      </w:r>
      <w:r w:rsidRPr="009A4193">
        <w:rPr>
          <w:color w:val="auto"/>
          <w:lang w:val="sr-Cyrl-CS"/>
        </w:rPr>
        <w:t xml:space="preserve"> </w:t>
      </w:r>
      <w:r w:rsidRPr="009A4193">
        <w:rPr>
          <w:color w:val="auto"/>
        </w:rPr>
        <w:t xml:space="preserve"> записницима, Продавац и Купац ће непосредно решавати.</w:t>
      </w:r>
    </w:p>
    <w:p w:rsidR="00D243AE" w:rsidRDefault="00CA2CD5" w:rsidP="00D243AE">
      <w:pPr>
        <w:spacing w:line="240" w:lineRule="auto"/>
        <w:jc w:val="center"/>
        <w:rPr>
          <w:b/>
          <w:bCs/>
          <w:lang w:val="ru-RU"/>
        </w:rPr>
      </w:pPr>
      <w:r w:rsidRPr="009A4193">
        <w:rPr>
          <w:b/>
          <w:bCs/>
          <w:lang w:val="ru-RU"/>
        </w:rPr>
        <w:lastRenderedPageBreak/>
        <w:t xml:space="preserve">Члан </w:t>
      </w:r>
      <w:r w:rsidR="002A5F95" w:rsidRPr="009A4193">
        <w:rPr>
          <w:b/>
          <w:bCs/>
          <w:lang w:val="ru-RU"/>
        </w:rPr>
        <w:t>5</w:t>
      </w:r>
      <w:r w:rsidRPr="009A4193">
        <w:rPr>
          <w:b/>
          <w:bCs/>
          <w:lang w:val="ru-RU"/>
        </w:rPr>
        <w:t>.</w:t>
      </w:r>
    </w:p>
    <w:p w:rsidR="00CA2CD5" w:rsidRDefault="00CC193E" w:rsidP="00D243AE">
      <w:pPr>
        <w:spacing w:line="240" w:lineRule="auto"/>
        <w:rPr>
          <w:lang w:val="sr-Cyrl-CS"/>
        </w:rPr>
      </w:pPr>
      <w:r>
        <w:rPr>
          <w:lang w:val="ru-RU"/>
        </w:rPr>
        <w:t>Н</w:t>
      </w:r>
      <w:r w:rsidR="00CA2CD5" w:rsidRPr="009A4193">
        <w:rPr>
          <w:lang w:val="ru-RU"/>
        </w:rPr>
        <w:t>аручилац се обавезује да ће вредност уговорених добара пла</w:t>
      </w:r>
      <w:r w:rsidR="002A5F95" w:rsidRPr="009A4193">
        <w:rPr>
          <w:lang w:val="ru-RU"/>
        </w:rPr>
        <w:t>ти</w:t>
      </w:r>
      <w:r w:rsidR="00CA2CD5" w:rsidRPr="009A4193">
        <w:rPr>
          <w:lang w:val="ru-RU"/>
        </w:rPr>
        <w:t>ти Добављачу</w:t>
      </w:r>
      <w:r w:rsidR="00CA2CD5" w:rsidRPr="009A4193">
        <w:rPr>
          <w:lang w:val="sr-Cyrl-CS"/>
        </w:rPr>
        <w:t xml:space="preserve"> </w:t>
      </w:r>
      <w:r w:rsidR="00CA2CD5" w:rsidRPr="009A4193">
        <w:rPr>
          <w:lang w:val="ru-RU"/>
        </w:rPr>
        <w:t xml:space="preserve">у року од </w:t>
      </w:r>
      <w:r w:rsidR="00CA2CD5" w:rsidRPr="009A4193">
        <w:rPr>
          <w:b/>
          <w:bCs/>
          <w:lang w:val="sr-Cyrl-CS"/>
        </w:rPr>
        <w:t xml:space="preserve">45 </w:t>
      </w:r>
      <w:r w:rsidR="00CA2CD5" w:rsidRPr="009A4193">
        <w:rPr>
          <w:b/>
          <w:bCs/>
          <w:lang w:val="ru-RU"/>
        </w:rPr>
        <w:t xml:space="preserve"> </w:t>
      </w:r>
      <w:r w:rsidR="00CA2CD5" w:rsidRPr="009A4193">
        <w:rPr>
          <w:lang w:val="ru-RU"/>
        </w:rPr>
        <w:t>дана од дана службеног пријема рачуна, а по извр</w:t>
      </w:r>
      <w:r>
        <w:rPr>
          <w:lang w:val="ru-RU"/>
        </w:rPr>
        <w:t>шеној</w:t>
      </w:r>
      <w:r w:rsidR="00CA2CD5" w:rsidRPr="009A4193">
        <w:rPr>
          <w:lang w:val="ru-RU"/>
        </w:rPr>
        <w:t xml:space="preserve">испоруци. Добављач је дужан да рачун достави поштом на адресу </w:t>
      </w:r>
      <w:r w:rsidR="001821A7">
        <w:rPr>
          <w:lang w:val="ru-RU"/>
        </w:rPr>
        <w:t xml:space="preserve">Црвени крст, ул.Епископа Никифора Максимовића бр.10 </w:t>
      </w:r>
      <w:r w:rsidR="00CA2CD5" w:rsidRPr="009A4193">
        <w:rPr>
          <w:lang w:val="sr-Cyrl-CS"/>
        </w:rPr>
        <w:t xml:space="preserve">, 32000 Чачак </w:t>
      </w:r>
      <w:r w:rsidR="00CA2CD5" w:rsidRPr="009A4193">
        <w:rPr>
          <w:lang w:val="ru-RU"/>
        </w:rPr>
        <w:t xml:space="preserve">или непосредно у </w:t>
      </w:r>
      <w:r w:rsidR="001821A7">
        <w:rPr>
          <w:lang w:val="ru-RU"/>
        </w:rPr>
        <w:t>просторије Црвеног крста Чачак</w:t>
      </w:r>
      <w:r w:rsidR="00CA2CD5" w:rsidRPr="009A4193">
        <w:rPr>
          <w:lang w:val="sr-Cyrl-CS"/>
        </w:rPr>
        <w:t>, на горе наведеној адреси.</w:t>
      </w:r>
    </w:p>
    <w:p w:rsidR="00CA2CD5" w:rsidRPr="00923217" w:rsidRDefault="00CA2CD5" w:rsidP="00CA2CD5">
      <w:pPr>
        <w:pStyle w:val="Default"/>
        <w:jc w:val="center"/>
        <w:rPr>
          <w:lang w:val="ru-RU"/>
        </w:rPr>
      </w:pPr>
      <w:r w:rsidRPr="00923217">
        <w:rPr>
          <w:b/>
          <w:bCs/>
          <w:lang w:val="ru-RU"/>
        </w:rPr>
        <w:t xml:space="preserve">Члан </w:t>
      </w:r>
      <w:r w:rsidR="002A5F95" w:rsidRPr="00923217">
        <w:rPr>
          <w:b/>
          <w:bCs/>
          <w:lang w:val="ru-RU"/>
        </w:rPr>
        <w:t>6</w:t>
      </w:r>
      <w:r w:rsidRPr="00923217">
        <w:rPr>
          <w:b/>
          <w:bCs/>
          <w:lang w:val="ru-RU"/>
        </w:rPr>
        <w:t>.</w:t>
      </w:r>
    </w:p>
    <w:p w:rsidR="00281B9D" w:rsidRDefault="00CA2CD5" w:rsidP="002A5F95">
      <w:pPr>
        <w:rPr>
          <w:bCs/>
          <w:lang w:val="ru-RU"/>
        </w:rPr>
      </w:pPr>
      <w:r w:rsidRPr="00923217">
        <w:t>Добављач</w:t>
      </w:r>
      <w:r w:rsidRPr="00923217">
        <w:rPr>
          <w:lang w:val="sr-Cyrl-CS"/>
        </w:rPr>
        <w:t xml:space="preserve"> </w:t>
      </w:r>
      <w:r w:rsidRPr="00923217">
        <w:t xml:space="preserve">се обавезује да на дан закључења овог Уговора, преда Наручиоцу </w:t>
      </w:r>
      <w:r w:rsidRPr="00923217">
        <w:rPr>
          <w:lang w:val="sr-Cyrl-CS"/>
        </w:rPr>
        <w:t xml:space="preserve"> бланко сопствену меницу и менично овлашћење </w:t>
      </w:r>
      <w:r w:rsidRPr="00923217">
        <w:rPr>
          <w:lang w:val="ru-RU"/>
        </w:rPr>
        <w:t xml:space="preserve">за  добро извршење посла, у износу од 10%  </w:t>
      </w:r>
      <w:r w:rsidRPr="00923217">
        <w:rPr>
          <w:lang w:val="sr-Cyrl-CS"/>
        </w:rPr>
        <w:t xml:space="preserve">од укупне вредности уговора </w:t>
      </w:r>
      <w:r w:rsidR="002A5F95" w:rsidRPr="00923217">
        <w:rPr>
          <w:lang w:val="sr-Cyrl-CS"/>
        </w:rPr>
        <w:t>без</w:t>
      </w:r>
      <w:r w:rsidRPr="00923217">
        <w:rPr>
          <w:lang w:val="sr-Cyrl-CS"/>
        </w:rPr>
        <w:t xml:space="preserve"> ПДВ-</w:t>
      </w:r>
      <w:r w:rsidR="002A5F95" w:rsidRPr="00923217">
        <w:rPr>
          <w:lang w:val="sr-Cyrl-CS"/>
        </w:rPr>
        <w:t>а</w:t>
      </w:r>
      <w:r w:rsidRPr="00923217">
        <w:rPr>
          <w:lang w:val="sr-Cyrl-CS"/>
        </w:rPr>
        <w:t xml:space="preserve">, која </w:t>
      </w:r>
      <w:r w:rsidRPr="00923217">
        <w:rPr>
          <w:lang w:val="ru-RU"/>
        </w:rPr>
        <w:t xml:space="preserve">треба да буде са клаузулом „ без протеста”, роком доспећа „ по виђењу” </w:t>
      </w:r>
      <w:r w:rsidRPr="00923217">
        <w:rPr>
          <w:lang w:val="sr-Cyrl-CS"/>
        </w:rPr>
        <w:t xml:space="preserve">и роком важења </w:t>
      </w:r>
      <w:r w:rsidR="002A5F95" w:rsidRPr="00923217">
        <w:rPr>
          <w:lang w:val="sr-Cyrl-CS"/>
        </w:rPr>
        <w:t>30 дана дужим од рока испоруке добара</w:t>
      </w:r>
      <w:r w:rsidRPr="00923217">
        <w:rPr>
          <w:lang w:val="sr-Cyrl-CS"/>
        </w:rPr>
        <w:t>.</w:t>
      </w:r>
      <w:r w:rsidRPr="00923217">
        <w:t xml:space="preserve"> Наручилац ће уновчити </w:t>
      </w:r>
      <w:r w:rsidRPr="00923217">
        <w:rPr>
          <w:lang w:val="sr-Cyrl-CS"/>
        </w:rPr>
        <w:t xml:space="preserve">меницу </w:t>
      </w:r>
      <w:r w:rsidRPr="00923217">
        <w:t>за добро извршење посла у случају да Добављач</w:t>
      </w:r>
      <w:r w:rsidRPr="00923217">
        <w:rPr>
          <w:lang w:val="sr-Cyrl-CS"/>
        </w:rPr>
        <w:t xml:space="preserve"> </w:t>
      </w:r>
      <w:r w:rsidRPr="00923217">
        <w:t>не буде извршавао своје уговорне обавезе у роковима и на начин предвиђен уговором.</w:t>
      </w:r>
      <w:r w:rsidRPr="00923217">
        <w:rPr>
          <w:bCs/>
          <w:lang w:val="ru-RU"/>
        </w:rPr>
        <w:t xml:space="preserve">У том случају </w:t>
      </w:r>
      <w:r w:rsidRPr="00923217">
        <w:rPr>
          <w:bCs/>
          <w:lang w:val="sr-Cyrl-CS"/>
        </w:rPr>
        <w:t xml:space="preserve">Наручилац </w:t>
      </w:r>
      <w:r w:rsidRPr="00923217">
        <w:rPr>
          <w:bCs/>
          <w:lang w:val="ru-RU"/>
        </w:rPr>
        <w:t>може ангажовати другог Добављача и набавити робу по тржишним ценама у складу са правним стандардом и пажњом  доброг привредника.</w:t>
      </w:r>
    </w:p>
    <w:p w:rsidR="00CA2CD5" w:rsidRPr="00923217" w:rsidRDefault="00CA2CD5" w:rsidP="00AE4354">
      <w:pPr>
        <w:rPr>
          <w:lang w:val="ru-RU"/>
        </w:rPr>
      </w:pPr>
      <w:r w:rsidRPr="00923217">
        <w:rPr>
          <w:lang w:val="ru-RU"/>
        </w:rPr>
        <w:t xml:space="preserve"> </w:t>
      </w:r>
      <w:r w:rsidRPr="00923217">
        <w:rPr>
          <w:b/>
          <w:bCs/>
          <w:lang w:val="ru-RU"/>
        </w:rPr>
        <w:t xml:space="preserve">Члан </w:t>
      </w:r>
      <w:r w:rsidR="002A5F95" w:rsidRPr="00923217">
        <w:rPr>
          <w:b/>
          <w:bCs/>
          <w:lang w:val="ru-RU"/>
        </w:rPr>
        <w:t>7</w:t>
      </w:r>
      <w:r w:rsidRPr="00923217">
        <w:rPr>
          <w:b/>
          <w:bCs/>
          <w:lang w:val="ru-RU"/>
        </w:rPr>
        <w:t>.</w:t>
      </w:r>
    </w:p>
    <w:p w:rsidR="00CA2CD5" w:rsidRPr="00923217" w:rsidRDefault="00CA2CD5" w:rsidP="00CA2CD5">
      <w:pPr>
        <w:pStyle w:val="Default"/>
        <w:rPr>
          <w:lang w:val="ru-RU"/>
        </w:rPr>
      </w:pPr>
      <w:r w:rsidRPr="00923217">
        <w:rPr>
          <w:lang w:val="ru-RU"/>
        </w:rPr>
        <w:t xml:space="preserve">У случају да Добављач не испуњава преузете обавезе из овог уговора, Наручилац је овлашћен да реализује достављено средство </w:t>
      </w:r>
      <w:r w:rsidRPr="00923217">
        <w:rPr>
          <w:lang w:val="sr-Cyrl-CS"/>
        </w:rPr>
        <w:t>ф</w:t>
      </w:r>
      <w:r w:rsidRPr="00923217">
        <w:rPr>
          <w:lang w:val="ru-RU"/>
        </w:rPr>
        <w:t xml:space="preserve">инансијског обезбеђења из члана </w:t>
      </w:r>
      <w:r w:rsidR="002A5F95" w:rsidRPr="00923217">
        <w:rPr>
          <w:lang w:val="ru-RU"/>
        </w:rPr>
        <w:t>6</w:t>
      </w:r>
      <w:r w:rsidRPr="00923217">
        <w:rPr>
          <w:lang w:val="ru-RU"/>
        </w:rPr>
        <w:t xml:space="preserve">.овог уговора. </w:t>
      </w:r>
      <w:r w:rsidRPr="00923217">
        <w:rPr>
          <w:lang w:val="sr-Cyrl-CS"/>
        </w:rPr>
        <w:t xml:space="preserve">Меницом и меничним овлашћењем </w:t>
      </w:r>
      <w:r w:rsidRPr="00923217">
        <w:rPr>
          <w:lang w:val="ru-RU"/>
        </w:rPr>
        <w:t xml:space="preserve"> за добро извршење посла, Наручилац се обезбеђује за случај несавесног и/или неблаговременог извршења уговором преузетих обавеза које је ометало и/или умањило могућност нормалног функционисања </w:t>
      </w:r>
      <w:r w:rsidR="001821A7" w:rsidRPr="00923217">
        <w:rPr>
          <w:lang w:val="sr-Cyrl-CS"/>
        </w:rPr>
        <w:t>Црвеног крста Чачак</w:t>
      </w:r>
      <w:r w:rsidRPr="00923217">
        <w:rPr>
          <w:lang w:val="ru-RU"/>
        </w:rPr>
        <w:t>.Уколико Добављач испоруч</w:t>
      </w:r>
      <w:r w:rsidR="002A5F95" w:rsidRPr="00923217">
        <w:rPr>
          <w:lang w:val="ru-RU"/>
        </w:rPr>
        <w:t>и</w:t>
      </w:r>
      <w:r w:rsidRPr="00923217">
        <w:rPr>
          <w:lang w:val="ru-RU"/>
        </w:rPr>
        <w:t xml:space="preserve"> неквалитетна добра која су предмет овог уговора, услед чега се доводи у питање нормално функционисање </w:t>
      </w:r>
      <w:r w:rsidR="001821A7" w:rsidRPr="00923217">
        <w:rPr>
          <w:lang w:val="sr-Cyrl-CS"/>
        </w:rPr>
        <w:t>Црвеног крста</w:t>
      </w:r>
      <w:r w:rsidRPr="00923217">
        <w:rPr>
          <w:lang w:val="ru-RU"/>
        </w:rPr>
        <w:t xml:space="preserve">, сматра се да је </w:t>
      </w:r>
      <w:r w:rsidR="002A5F95" w:rsidRPr="00923217">
        <w:rPr>
          <w:lang w:val="ru-RU"/>
        </w:rPr>
        <w:t xml:space="preserve">посао </w:t>
      </w:r>
      <w:r w:rsidRPr="00923217">
        <w:rPr>
          <w:lang w:val="ru-RU"/>
        </w:rPr>
        <w:t xml:space="preserve">извршен несавесно. </w:t>
      </w:r>
    </w:p>
    <w:p w:rsidR="00CA2CD5" w:rsidRPr="009A4193" w:rsidRDefault="00CA2CD5" w:rsidP="00CA2CD5">
      <w:pPr>
        <w:pStyle w:val="Default"/>
        <w:jc w:val="center"/>
        <w:rPr>
          <w:lang w:val="ru-RU"/>
        </w:rPr>
      </w:pPr>
      <w:r w:rsidRPr="00923217">
        <w:rPr>
          <w:b/>
          <w:bCs/>
          <w:lang w:val="ru-RU"/>
        </w:rPr>
        <w:t xml:space="preserve">Члан </w:t>
      </w:r>
      <w:r w:rsidR="002A5F95" w:rsidRPr="00923217">
        <w:rPr>
          <w:b/>
          <w:bCs/>
          <w:lang w:val="ru-RU"/>
        </w:rPr>
        <w:t>8</w:t>
      </w:r>
      <w:r w:rsidRPr="00923217">
        <w:rPr>
          <w:b/>
          <w:bCs/>
          <w:lang w:val="ru-RU"/>
        </w:rPr>
        <w:t>.</w:t>
      </w:r>
    </w:p>
    <w:p w:rsidR="00281B9D" w:rsidRDefault="00CA2CD5" w:rsidP="00CA2CD5">
      <w:pPr>
        <w:pStyle w:val="Default"/>
        <w:rPr>
          <w:iCs/>
          <w:lang w:val="ru-RU"/>
        </w:rPr>
      </w:pPr>
      <w:r w:rsidRPr="009A4193">
        <w:rPr>
          <w:lang w:val="ru-RU"/>
        </w:rPr>
        <w:t>Добављач</w:t>
      </w:r>
      <w:r w:rsidRPr="009A4193">
        <w:rPr>
          <w:lang w:val="sr-Cyrl-CS"/>
        </w:rPr>
        <w:t xml:space="preserve"> </w:t>
      </w:r>
      <w:r w:rsidRPr="009A4193">
        <w:rPr>
          <w:lang w:val="ru-RU"/>
        </w:rPr>
        <w:t xml:space="preserve">ће уговорену обавезу из члана 1. овог уговора пружати самостално. </w:t>
      </w:r>
      <w:r w:rsidRPr="009A4193">
        <w:rPr>
          <w:iCs/>
          <w:lang w:val="ru-RU"/>
        </w:rPr>
        <w:t xml:space="preserve">или </w:t>
      </w:r>
      <w:r w:rsidRPr="009A4193">
        <w:rPr>
          <w:lang w:val="ru-RU"/>
        </w:rPr>
        <w:t>Добављач</w:t>
      </w:r>
      <w:r w:rsidRPr="009A4193">
        <w:rPr>
          <w:lang w:val="sr-Cyrl-CS"/>
        </w:rPr>
        <w:t xml:space="preserve"> </w:t>
      </w:r>
      <w:r w:rsidRPr="009A4193">
        <w:rPr>
          <w:lang w:val="ru-RU"/>
        </w:rPr>
        <w:t>ће уговорену обавезу из члана 1. овог уговора пружати са</w:t>
      </w:r>
      <w:r w:rsidRPr="009A4193">
        <w:rPr>
          <w:lang w:val="sr-Cyrl-CS"/>
        </w:rPr>
        <w:t xml:space="preserve"> п</w:t>
      </w:r>
      <w:r w:rsidRPr="009A4193">
        <w:rPr>
          <w:lang w:val="ru-RU"/>
        </w:rPr>
        <w:t>одизвођачима______________________</w:t>
      </w:r>
      <w:r w:rsidRPr="009A4193">
        <w:rPr>
          <w:iCs/>
          <w:lang w:val="ru-RU"/>
        </w:rPr>
        <w:t xml:space="preserve">(навести назив и седиште подизвођача) или </w:t>
      </w:r>
      <w:r w:rsidRPr="009A4193">
        <w:rPr>
          <w:lang w:val="ru-RU"/>
        </w:rPr>
        <w:t>Добављач</w:t>
      </w:r>
      <w:r w:rsidRPr="009A4193">
        <w:rPr>
          <w:lang w:val="sr-Cyrl-CS"/>
        </w:rPr>
        <w:t xml:space="preserve"> </w:t>
      </w:r>
      <w:r w:rsidRPr="009A4193">
        <w:rPr>
          <w:lang w:val="ru-RU"/>
        </w:rPr>
        <w:t xml:space="preserve">ће уговорену обавезу из члана 1. овог уговора пружати са групом понуђача (заједничка понуда) </w:t>
      </w:r>
      <w:r w:rsidR="00CC193E">
        <w:rPr>
          <w:lang w:val="ru-RU"/>
        </w:rPr>
        <w:t>______________________________________________________________________________</w:t>
      </w:r>
      <w:r w:rsidRPr="009A4193">
        <w:rPr>
          <w:iCs/>
          <w:lang w:val="ru-RU"/>
        </w:rPr>
        <w:t>(навести назив и седиште учесника у заједничкој понуди)</w:t>
      </w:r>
    </w:p>
    <w:p w:rsidR="00CA2CD5" w:rsidRPr="009A4193" w:rsidRDefault="00CA2CD5" w:rsidP="00AE4354">
      <w:pPr>
        <w:pStyle w:val="Default"/>
        <w:jc w:val="center"/>
        <w:rPr>
          <w:lang w:val="ru-RU"/>
        </w:rPr>
      </w:pPr>
      <w:r w:rsidRPr="009A4193">
        <w:rPr>
          <w:b/>
          <w:bCs/>
          <w:lang w:val="ru-RU"/>
        </w:rPr>
        <w:t xml:space="preserve">Члан </w:t>
      </w:r>
      <w:r w:rsidR="002A5F95" w:rsidRPr="009A4193">
        <w:rPr>
          <w:b/>
          <w:bCs/>
          <w:lang w:val="ru-RU"/>
        </w:rPr>
        <w:t>9</w:t>
      </w:r>
      <w:r w:rsidRPr="009A4193">
        <w:rPr>
          <w:b/>
          <w:bCs/>
          <w:lang w:val="ru-RU"/>
        </w:rPr>
        <w:t>.</w:t>
      </w:r>
    </w:p>
    <w:p w:rsidR="00CA2CD5" w:rsidRDefault="00CA2CD5" w:rsidP="00CA2CD5">
      <w:r w:rsidRPr="009A4193">
        <w:t>Овај уговор је закључен даном потписивања обе уговорне стране Уговор се може једнострано раскинути уз отказни рок од 90 дана.</w:t>
      </w:r>
    </w:p>
    <w:p w:rsidR="00CA2CD5" w:rsidRPr="009A4193" w:rsidRDefault="00CA2CD5" w:rsidP="00CA2CD5">
      <w:pPr>
        <w:pStyle w:val="Default"/>
        <w:jc w:val="center"/>
        <w:rPr>
          <w:lang w:val="ru-RU"/>
        </w:rPr>
      </w:pPr>
      <w:r w:rsidRPr="009A4193">
        <w:rPr>
          <w:b/>
          <w:bCs/>
          <w:lang w:val="ru-RU"/>
        </w:rPr>
        <w:t>Члан 1</w:t>
      </w:r>
      <w:r w:rsidR="002A5F95" w:rsidRPr="009A4193">
        <w:rPr>
          <w:b/>
          <w:bCs/>
          <w:lang w:val="ru-RU"/>
        </w:rPr>
        <w:t>0</w:t>
      </w:r>
      <w:r w:rsidRPr="009A4193">
        <w:rPr>
          <w:b/>
          <w:bCs/>
          <w:lang w:val="ru-RU"/>
        </w:rPr>
        <w:t>.</w:t>
      </w:r>
    </w:p>
    <w:p w:rsidR="00CA2CD5" w:rsidRPr="009A4193" w:rsidRDefault="00CA2CD5" w:rsidP="00CA2CD5">
      <w:pPr>
        <w:pStyle w:val="Default"/>
        <w:rPr>
          <w:lang w:val="ru-RU"/>
        </w:rPr>
      </w:pPr>
      <w:r w:rsidRPr="009A4193">
        <w:rPr>
          <w:lang w:val="ru-RU"/>
        </w:rPr>
        <w:t xml:space="preserve">Сва евентуална спорна питања по овом уговору, уговорне стране решаваће споразумно и мирним путем, а уколико то није могуће уговара се надлежност суда у </w:t>
      </w:r>
      <w:r w:rsidRPr="009A4193">
        <w:rPr>
          <w:lang w:val="sr-Cyrl-CS"/>
        </w:rPr>
        <w:t>Чачку</w:t>
      </w:r>
      <w:r w:rsidRPr="009A4193">
        <w:rPr>
          <w:lang w:val="ru-RU"/>
        </w:rPr>
        <w:t xml:space="preserve">. </w:t>
      </w:r>
    </w:p>
    <w:p w:rsidR="00CA2CD5" w:rsidRPr="009A4193" w:rsidRDefault="00CA2CD5" w:rsidP="00CA2CD5">
      <w:pPr>
        <w:pStyle w:val="Default"/>
        <w:jc w:val="center"/>
        <w:rPr>
          <w:lang w:val="ru-RU"/>
        </w:rPr>
      </w:pPr>
      <w:r w:rsidRPr="009A4193">
        <w:rPr>
          <w:b/>
          <w:bCs/>
          <w:lang w:val="ru-RU"/>
        </w:rPr>
        <w:t>Члан 1</w:t>
      </w:r>
      <w:r w:rsidR="002A5F95" w:rsidRPr="009A4193">
        <w:rPr>
          <w:b/>
          <w:bCs/>
          <w:lang w:val="ru-RU"/>
        </w:rPr>
        <w:t>1</w:t>
      </w:r>
      <w:r w:rsidRPr="009A4193">
        <w:rPr>
          <w:b/>
          <w:bCs/>
          <w:lang w:val="ru-RU"/>
        </w:rPr>
        <w:t>.</w:t>
      </w:r>
    </w:p>
    <w:p w:rsidR="00CA2CD5" w:rsidRPr="009A4193" w:rsidRDefault="00CA2CD5" w:rsidP="00CA2CD5">
      <w:pPr>
        <w:pStyle w:val="Default"/>
        <w:rPr>
          <w:lang w:val="ru-RU"/>
        </w:rPr>
      </w:pPr>
      <w:r w:rsidRPr="009A4193">
        <w:rPr>
          <w:lang w:val="ru-RU"/>
        </w:rPr>
        <w:t xml:space="preserve">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 </w:t>
      </w:r>
    </w:p>
    <w:p w:rsidR="00CA2CD5" w:rsidRPr="009A4193" w:rsidRDefault="00CA2CD5" w:rsidP="00CA2CD5">
      <w:pPr>
        <w:pStyle w:val="Default"/>
        <w:jc w:val="center"/>
        <w:rPr>
          <w:lang w:val="ru-RU"/>
        </w:rPr>
      </w:pPr>
      <w:r w:rsidRPr="009A4193">
        <w:rPr>
          <w:b/>
          <w:bCs/>
          <w:lang w:val="ru-RU"/>
        </w:rPr>
        <w:t>Члан 1</w:t>
      </w:r>
      <w:r w:rsidR="002A5F95" w:rsidRPr="009A4193">
        <w:rPr>
          <w:b/>
          <w:bCs/>
          <w:lang w:val="ru-RU"/>
        </w:rPr>
        <w:t>2</w:t>
      </w:r>
      <w:r w:rsidRPr="009A4193">
        <w:rPr>
          <w:b/>
          <w:bCs/>
          <w:lang w:val="ru-RU"/>
        </w:rPr>
        <w:t>.</w:t>
      </w:r>
    </w:p>
    <w:p w:rsidR="00CA2CD5" w:rsidRDefault="00CA2CD5" w:rsidP="00CA2CD5">
      <w:pPr>
        <w:pStyle w:val="Default"/>
        <w:rPr>
          <w:lang w:val="ru-RU"/>
        </w:rPr>
      </w:pPr>
      <w:r w:rsidRPr="009A4193">
        <w:rPr>
          <w:lang w:val="ru-RU"/>
        </w:rPr>
        <w:t xml:space="preserve">Овај Уговор је сачињен у 4 (четири) истоветна примерка, од којих по 2 (два) примерка за обе уговорне стране. </w:t>
      </w:r>
    </w:p>
    <w:p w:rsidR="00CA2CD5" w:rsidRDefault="00CA2CD5" w:rsidP="00CA2CD5">
      <w:pPr>
        <w:pStyle w:val="Default"/>
        <w:ind w:firstLine="708"/>
        <w:rPr>
          <w:b/>
          <w:bCs/>
          <w:lang w:val="ru-RU"/>
        </w:rPr>
      </w:pPr>
      <w:r w:rsidRPr="009A4193">
        <w:rPr>
          <w:b/>
          <w:bCs/>
          <w:lang w:val="ru-RU"/>
        </w:rPr>
        <w:t>ЗА  НАРУЧИОЦА</w:t>
      </w:r>
      <w:r w:rsidRPr="009A4193">
        <w:rPr>
          <w:b/>
          <w:bCs/>
          <w:lang w:val="sr-Cyrl-CS"/>
        </w:rPr>
        <w:t xml:space="preserve">                      </w:t>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ru-RU"/>
        </w:rPr>
        <w:t>ЗА ДОБАВЉАЧА</w:t>
      </w:r>
    </w:p>
    <w:p w:rsidR="00281B9D" w:rsidRPr="009A4193" w:rsidRDefault="00281B9D" w:rsidP="00CA2CD5">
      <w:pPr>
        <w:pStyle w:val="Default"/>
        <w:ind w:firstLine="708"/>
        <w:rPr>
          <w:lang w:val="ru-RU"/>
        </w:rPr>
      </w:pPr>
    </w:p>
    <w:p w:rsidR="00CA2CD5" w:rsidRPr="009A4193" w:rsidRDefault="00CA2CD5" w:rsidP="00CA2CD5">
      <w:pPr>
        <w:pStyle w:val="Default"/>
        <w:rPr>
          <w:lang w:val="ru-RU"/>
        </w:rPr>
      </w:pPr>
      <w:r w:rsidRPr="009A4193">
        <w:rPr>
          <w:b/>
          <w:bCs/>
          <w:lang w:val="sr-Cyrl-CS"/>
        </w:rPr>
        <w:t xml:space="preserve">    </w:t>
      </w:r>
      <w:r w:rsidRPr="009A4193">
        <w:rPr>
          <w:b/>
          <w:bCs/>
          <w:lang w:val="ru-RU"/>
        </w:rPr>
        <w:t xml:space="preserve">______________________________     </w:t>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ru-RU"/>
        </w:rPr>
        <w:t xml:space="preserve"> ___________________________</w:t>
      </w:r>
    </w:p>
    <w:p w:rsidR="006F1A4C" w:rsidRPr="009A4193" w:rsidRDefault="006F1A4C" w:rsidP="00B70847">
      <w:pPr>
        <w:widowControl w:val="0"/>
        <w:autoSpaceDE w:val="0"/>
        <w:spacing w:line="240" w:lineRule="auto"/>
        <w:jc w:val="center"/>
        <w:rPr>
          <w:b/>
          <w:bCs/>
          <w:iCs/>
          <w:lang w:val="ru-RU"/>
        </w:rPr>
      </w:pPr>
    </w:p>
    <w:p w:rsidR="004D5416" w:rsidRDefault="004D5416" w:rsidP="00B70847">
      <w:pPr>
        <w:widowControl w:val="0"/>
        <w:autoSpaceDE w:val="0"/>
        <w:spacing w:line="240" w:lineRule="auto"/>
        <w:jc w:val="center"/>
        <w:rPr>
          <w:b/>
          <w:bCs/>
          <w:iCs/>
          <w:lang w:val="ru-RU"/>
        </w:rPr>
      </w:pPr>
    </w:p>
    <w:p w:rsidR="006F1A4C" w:rsidRPr="009A4193" w:rsidRDefault="006F1A4C" w:rsidP="00B70847">
      <w:pPr>
        <w:widowControl w:val="0"/>
        <w:autoSpaceDE w:val="0"/>
        <w:spacing w:line="240" w:lineRule="auto"/>
        <w:jc w:val="center"/>
        <w:rPr>
          <w:b/>
          <w:bCs/>
          <w:iCs/>
          <w:lang w:val="ru-RU"/>
        </w:rPr>
      </w:pPr>
    </w:p>
    <w:p w:rsidR="002B5C08" w:rsidRPr="009A4193" w:rsidRDefault="002B5C08" w:rsidP="00B70847">
      <w:pPr>
        <w:widowControl w:val="0"/>
        <w:autoSpaceDE w:val="0"/>
        <w:spacing w:line="240" w:lineRule="auto"/>
        <w:jc w:val="center"/>
      </w:pPr>
      <w:r w:rsidRPr="009A4193">
        <w:rPr>
          <w:b/>
          <w:bCs/>
          <w:iCs/>
        </w:rPr>
        <w:t>VIII</w:t>
      </w:r>
      <w:r w:rsidRPr="009A4193">
        <w:rPr>
          <w:b/>
          <w:bCs/>
          <w:iCs/>
          <w:lang w:val="ru-RU"/>
        </w:rPr>
        <w:t xml:space="preserve"> ОБРАЗАЦ ТРОШКОВА ПРИПРЕМЕ ПОНУДЕ</w:t>
      </w:r>
    </w:p>
    <w:p w:rsidR="002B5C08" w:rsidRPr="009A4193" w:rsidRDefault="002B5C08" w:rsidP="00B70847">
      <w:pPr>
        <w:widowControl w:val="0"/>
        <w:autoSpaceDE w:val="0"/>
        <w:spacing w:line="240" w:lineRule="auto"/>
      </w:pPr>
    </w:p>
    <w:p w:rsidR="002B5C08" w:rsidRPr="009A4193" w:rsidRDefault="002B5C08" w:rsidP="00B70847">
      <w:pPr>
        <w:widowControl w:val="0"/>
        <w:autoSpaceDE w:val="0"/>
        <w:spacing w:line="240" w:lineRule="auto"/>
      </w:pPr>
    </w:p>
    <w:p w:rsidR="002B5C08" w:rsidRPr="009A4193" w:rsidRDefault="002B5C08" w:rsidP="00B70847">
      <w:pPr>
        <w:widowControl w:val="0"/>
        <w:autoSpaceDE w:val="0"/>
        <w:spacing w:line="240" w:lineRule="auto"/>
      </w:pPr>
    </w:p>
    <w:tbl>
      <w:tblPr>
        <w:tblW w:w="0" w:type="auto"/>
        <w:tblInd w:w="143" w:type="dxa"/>
        <w:tblLayout w:type="fixed"/>
        <w:tblLook w:val="0000"/>
      </w:tblPr>
      <w:tblGrid>
        <w:gridCol w:w="6911"/>
        <w:gridCol w:w="7796"/>
      </w:tblGrid>
      <w:tr w:rsidR="002B5C08" w:rsidRPr="009A4193" w:rsidTr="00CC193E">
        <w:tc>
          <w:tcPr>
            <w:tcW w:w="6911"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center"/>
              <w:rPr>
                <w:b/>
                <w:bCs/>
                <w:iCs/>
              </w:rPr>
            </w:pPr>
            <w:r w:rsidRPr="009A4193">
              <w:rPr>
                <w:b/>
                <w:bCs/>
                <w:iCs/>
              </w:rPr>
              <w:t>ВРСТА ТРОШКА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pacing w:line="240" w:lineRule="auto"/>
              <w:jc w:val="center"/>
            </w:pPr>
            <w:r w:rsidRPr="009A4193">
              <w:rPr>
                <w:b/>
                <w:bCs/>
                <w:iCs/>
              </w:rPr>
              <w:t>ИЗНОС ТРОШКА У РСД</w:t>
            </w:r>
          </w:p>
        </w:tc>
      </w:tr>
      <w:tr w:rsidR="002B5C08" w:rsidRPr="009A4193" w:rsidTr="00CC193E">
        <w:tc>
          <w:tcPr>
            <w:tcW w:w="6911"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right"/>
            </w:pPr>
          </w:p>
        </w:tc>
      </w:tr>
      <w:tr w:rsidR="002B5C08" w:rsidRPr="009A4193" w:rsidTr="00CC193E">
        <w:tc>
          <w:tcPr>
            <w:tcW w:w="6911"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right"/>
            </w:pPr>
          </w:p>
        </w:tc>
      </w:tr>
      <w:tr w:rsidR="002B5C08" w:rsidRPr="009A4193" w:rsidTr="00CC193E">
        <w:tc>
          <w:tcPr>
            <w:tcW w:w="6911"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pPr>
          </w:p>
        </w:tc>
      </w:tr>
      <w:tr w:rsidR="002B5C08" w:rsidRPr="009A4193" w:rsidTr="00CC193E">
        <w:tc>
          <w:tcPr>
            <w:tcW w:w="6911"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pPr>
          </w:p>
        </w:tc>
      </w:tr>
      <w:tr w:rsidR="002B5C08" w:rsidRPr="009A4193" w:rsidTr="00CC193E">
        <w:tc>
          <w:tcPr>
            <w:tcW w:w="6911"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pPr>
          </w:p>
        </w:tc>
      </w:tr>
      <w:tr w:rsidR="002B5C08" w:rsidRPr="009A4193" w:rsidTr="00CC193E">
        <w:tc>
          <w:tcPr>
            <w:tcW w:w="6911"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pPr>
          </w:p>
        </w:tc>
      </w:tr>
      <w:tr w:rsidR="002B5C08" w:rsidRPr="009A4193" w:rsidTr="00CC193E">
        <w:tc>
          <w:tcPr>
            <w:tcW w:w="6911"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rPr>
                <w:lang w:val="ru-RU"/>
              </w:rPr>
            </w:pPr>
            <w:r w:rsidRPr="009A4193">
              <w:rPr>
                <w:b/>
                <w:bCs/>
                <w:iCs/>
                <w:lang w:val="ru-RU"/>
              </w:rPr>
              <w:t>УКУПАН ИЗНОС ТРОШКОВА ПРИПРЕМАЊА ПОНУДЕ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lang w:val="ru-RU"/>
              </w:rPr>
            </w:pPr>
          </w:p>
        </w:tc>
      </w:tr>
    </w:tbl>
    <w:p w:rsidR="002B5C08" w:rsidRPr="009A4193" w:rsidRDefault="002B5C08" w:rsidP="00B70847">
      <w:pPr>
        <w:widowControl w:val="0"/>
        <w:autoSpaceDE w:val="0"/>
        <w:spacing w:line="240" w:lineRule="auto"/>
      </w:pPr>
    </w:p>
    <w:p w:rsidR="002B5C08" w:rsidRPr="009A4193" w:rsidRDefault="002B5C08" w:rsidP="00B70847">
      <w:pPr>
        <w:widowControl w:val="0"/>
        <w:autoSpaceDE w:val="0"/>
        <w:spacing w:line="240" w:lineRule="auto"/>
      </w:pPr>
    </w:p>
    <w:p w:rsidR="002B5C08" w:rsidRPr="009A4193" w:rsidRDefault="002B5C08" w:rsidP="00B70847">
      <w:pPr>
        <w:widowControl w:val="0"/>
        <w:autoSpaceDE w:val="0"/>
        <w:spacing w:line="240" w:lineRule="auto"/>
      </w:pPr>
    </w:p>
    <w:p w:rsidR="002B5C08" w:rsidRPr="009A4193" w:rsidRDefault="002B5C08" w:rsidP="00B70847">
      <w:pPr>
        <w:spacing w:line="240" w:lineRule="auto"/>
        <w:jc w:val="both"/>
        <w:rPr>
          <w:lang w:val="ru-RU"/>
        </w:rPr>
      </w:pPr>
      <w:r w:rsidRPr="009A4193">
        <w:rPr>
          <w:lang w:val="ru-RU"/>
        </w:rPr>
        <w:t>Трошкове припреме и подношења понуде сноси искључиво понуђач и не може тражити од наручиоца накнаду трошкова.</w:t>
      </w:r>
    </w:p>
    <w:p w:rsidR="002B5C08" w:rsidRPr="009A4193" w:rsidRDefault="002B5C08" w:rsidP="00B70847">
      <w:pPr>
        <w:spacing w:line="240" w:lineRule="auto"/>
        <w:jc w:val="both"/>
        <w:rPr>
          <w:b/>
          <w:bCs/>
          <w:i/>
          <w:iCs/>
          <w:lang w:val="ru-RU"/>
        </w:rPr>
      </w:pPr>
      <w:r w:rsidRPr="009A4193">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B5C08" w:rsidRPr="009A4193" w:rsidRDefault="002B5C08" w:rsidP="00B70847">
      <w:pPr>
        <w:spacing w:after="120" w:line="240" w:lineRule="auto"/>
        <w:ind w:firstLine="426"/>
        <w:jc w:val="both"/>
        <w:rPr>
          <w:b/>
          <w:bCs/>
          <w:iCs/>
          <w:lang w:val="ru-RU"/>
        </w:rPr>
      </w:pPr>
    </w:p>
    <w:p w:rsidR="002B5C08" w:rsidRPr="009A4193" w:rsidRDefault="002B5C08" w:rsidP="00B70847">
      <w:pPr>
        <w:spacing w:after="120" w:line="240" w:lineRule="auto"/>
        <w:jc w:val="both"/>
        <w:rPr>
          <w:lang w:val="ru-RU"/>
        </w:rPr>
      </w:pPr>
      <w:r w:rsidRPr="009A4193">
        <w:rPr>
          <w:b/>
          <w:bCs/>
          <w:iCs/>
          <w:lang w:val="ru-RU"/>
        </w:rPr>
        <w:t xml:space="preserve">Напомена: </w:t>
      </w:r>
      <w:r w:rsidRPr="009A4193">
        <w:rPr>
          <w:iCs/>
          <w:lang w:val="ru-RU"/>
        </w:rPr>
        <w:t>достављање овог обрасца није обавезно.</w:t>
      </w:r>
    </w:p>
    <w:p w:rsidR="002B5C08" w:rsidRDefault="002B5C08" w:rsidP="00B70847">
      <w:pPr>
        <w:spacing w:after="120" w:line="240" w:lineRule="auto"/>
        <w:ind w:firstLine="425"/>
        <w:jc w:val="both"/>
        <w:rPr>
          <w:lang w:val="ru-RU"/>
        </w:rPr>
      </w:pPr>
    </w:p>
    <w:p w:rsidR="00281B9D" w:rsidRPr="009A4193" w:rsidRDefault="00281B9D" w:rsidP="00B70847">
      <w:pPr>
        <w:spacing w:after="120" w:line="240" w:lineRule="auto"/>
        <w:ind w:firstLine="425"/>
        <w:jc w:val="both"/>
        <w:rPr>
          <w:lang w:val="ru-RU"/>
        </w:rPr>
      </w:pPr>
    </w:p>
    <w:tbl>
      <w:tblPr>
        <w:tblW w:w="0" w:type="auto"/>
        <w:tblLayout w:type="fixed"/>
        <w:tblLook w:val="0000"/>
      </w:tblPr>
      <w:tblGrid>
        <w:gridCol w:w="3080"/>
        <w:gridCol w:w="3068"/>
        <w:gridCol w:w="3094"/>
      </w:tblGrid>
      <w:tr w:rsidR="002B5C08" w:rsidRPr="009A4193">
        <w:tc>
          <w:tcPr>
            <w:tcW w:w="3080" w:type="dxa"/>
            <w:shd w:val="clear" w:color="auto" w:fill="auto"/>
            <w:vAlign w:val="center"/>
          </w:tcPr>
          <w:p w:rsidR="002B5C08" w:rsidRPr="009A4193" w:rsidRDefault="002B5C08" w:rsidP="00B70847">
            <w:pPr>
              <w:pStyle w:val="BodyText2"/>
              <w:spacing w:line="240" w:lineRule="auto"/>
              <w:jc w:val="center"/>
            </w:pPr>
            <w:r w:rsidRPr="009A4193">
              <w:t>Датум:</w:t>
            </w:r>
          </w:p>
        </w:tc>
        <w:tc>
          <w:tcPr>
            <w:tcW w:w="3068" w:type="dxa"/>
            <w:shd w:val="clear" w:color="auto" w:fill="auto"/>
            <w:vAlign w:val="center"/>
          </w:tcPr>
          <w:p w:rsidR="002B5C08" w:rsidRPr="009A4193" w:rsidRDefault="002B5C08" w:rsidP="00B70847">
            <w:pPr>
              <w:pStyle w:val="BodyText2"/>
              <w:spacing w:line="240" w:lineRule="auto"/>
              <w:jc w:val="center"/>
            </w:pPr>
            <w:r w:rsidRPr="009A4193">
              <w:t>М.П.</w:t>
            </w:r>
          </w:p>
        </w:tc>
        <w:tc>
          <w:tcPr>
            <w:tcW w:w="3094" w:type="dxa"/>
            <w:shd w:val="clear" w:color="auto" w:fill="auto"/>
            <w:vAlign w:val="center"/>
          </w:tcPr>
          <w:p w:rsidR="002B5C08" w:rsidRPr="009A4193" w:rsidRDefault="00281B9D" w:rsidP="00B70847">
            <w:pPr>
              <w:pStyle w:val="BodyText2"/>
              <w:spacing w:line="240" w:lineRule="auto"/>
              <w:jc w:val="center"/>
            </w:pPr>
            <w:r>
              <w:t xml:space="preserve">                                                          </w:t>
            </w:r>
            <w:r w:rsidR="00AA1F57">
              <w:t xml:space="preserve">          </w:t>
            </w:r>
            <w:r w:rsidR="002B5C08" w:rsidRPr="009A4193">
              <w:t>Потпис понуђача</w:t>
            </w:r>
          </w:p>
        </w:tc>
      </w:tr>
      <w:tr w:rsidR="002B5C08" w:rsidRPr="009A4193" w:rsidTr="00AA1F57">
        <w:tc>
          <w:tcPr>
            <w:tcW w:w="3080" w:type="dxa"/>
            <w:shd w:val="clear" w:color="auto" w:fill="auto"/>
          </w:tcPr>
          <w:p w:rsidR="002B5C08" w:rsidRPr="009A4193" w:rsidRDefault="002B5C08" w:rsidP="00B70847">
            <w:pPr>
              <w:pStyle w:val="BodyText2"/>
              <w:snapToGrid w:val="0"/>
              <w:spacing w:line="240" w:lineRule="auto"/>
            </w:pPr>
          </w:p>
        </w:tc>
        <w:tc>
          <w:tcPr>
            <w:tcW w:w="3068" w:type="dxa"/>
            <w:shd w:val="clear" w:color="auto" w:fill="auto"/>
          </w:tcPr>
          <w:p w:rsidR="002B5C08" w:rsidRPr="00281B9D" w:rsidRDefault="00281B9D" w:rsidP="00B70847">
            <w:pPr>
              <w:pStyle w:val="BodyText2"/>
              <w:snapToGrid w:val="0"/>
              <w:spacing w:line="240" w:lineRule="auto"/>
            </w:pPr>
            <w:r>
              <w:t xml:space="preserve">            </w:t>
            </w:r>
          </w:p>
        </w:tc>
        <w:tc>
          <w:tcPr>
            <w:tcW w:w="3094" w:type="dxa"/>
            <w:shd w:val="clear" w:color="auto" w:fill="auto"/>
          </w:tcPr>
          <w:p w:rsidR="002B5C08" w:rsidRPr="009A4193" w:rsidRDefault="002B5C08" w:rsidP="00B70847">
            <w:pPr>
              <w:pStyle w:val="BodyText2"/>
              <w:snapToGrid w:val="0"/>
              <w:spacing w:line="240" w:lineRule="auto"/>
            </w:pPr>
          </w:p>
        </w:tc>
      </w:tr>
      <w:tr w:rsidR="00AA1F57" w:rsidRPr="009A4193">
        <w:tc>
          <w:tcPr>
            <w:tcW w:w="3080" w:type="dxa"/>
            <w:tcBorders>
              <w:bottom w:val="single" w:sz="4" w:space="0" w:color="000000"/>
            </w:tcBorders>
            <w:shd w:val="clear" w:color="auto" w:fill="auto"/>
          </w:tcPr>
          <w:p w:rsidR="00AA1F57" w:rsidRPr="009A4193" w:rsidRDefault="00AA1F57" w:rsidP="00B70847">
            <w:pPr>
              <w:pStyle w:val="BodyText2"/>
              <w:snapToGrid w:val="0"/>
              <w:spacing w:line="240" w:lineRule="auto"/>
            </w:pPr>
          </w:p>
        </w:tc>
        <w:tc>
          <w:tcPr>
            <w:tcW w:w="3068" w:type="dxa"/>
            <w:shd w:val="clear" w:color="auto" w:fill="auto"/>
          </w:tcPr>
          <w:p w:rsidR="00AA1F57" w:rsidRDefault="00AA1F57" w:rsidP="00B70847">
            <w:pPr>
              <w:pStyle w:val="BodyText2"/>
              <w:snapToGrid w:val="0"/>
              <w:spacing w:line="240" w:lineRule="auto"/>
            </w:pPr>
          </w:p>
        </w:tc>
        <w:tc>
          <w:tcPr>
            <w:tcW w:w="3094" w:type="dxa"/>
            <w:tcBorders>
              <w:bottom w:val="single" w:sz="4" w:space="0" w:color="000000"/>
            </w:tcBorders>
            <w:shd w:val="clear" w:color="auto" w:fill="auto"/>
          </w:tcPr>
          <w:p w:rsidR="00AA1F57" w:rsidRPr="009A4193" w:rsidRDefault="00AA1F57" w:rsidP="00B70847">
            <w:pPr>
              <w:pStyle w:val="BodyText2"/>
              <w:snapToGrid w:val="0"/>
              <w:spacing w:line="240" w:lineRule="auto"/>
            </w:pPr>
          </w:p>
        </w:tc>
      </w:tr>
    </w:tbl>
    <w:p w:rsidR="00C05096" w:rsidRPr="009A4193" w:rsidRDefault="00281B9D" w:rsidP="00B70847">
      <w:pPr>
        <w:widowControl w:val="0"/>
        <w:autoSpaceDE w:val="0"/>
        <w:spacing w:line="240" w:lineRule="auto"/>
        <w:rPr>
          <w:lang w:val="sr-Cyrl-CS"/>
        </w:rPr>
      </w:pPr>
      <w:r>
        <w:rPr>
          <w:lang w:val="sr-Cyrl-CS"/>
        </w:rPr>
        <w:t xml:space="preserve">     </w:t>
      </w:r>
    </w:p>
    <w:p w:rsidR="00C05096" w:rsidRPr="009A4193" w:rsidRDefault="00C05096" w:rsidP="00B70847">
      <w:pPr>
        <w:widowControl w:val="0"/>
        <w:autoSpaceDE w:val="0"/>
        <w:spacing w:line="240" w:lineRule="auto"/>
        <w:rPr>
          <w:lang w:val="sr-Cyrl-CS"/>
        </w:rPr>
      </w:pPr>
    </w:p>
    <w:p w:rsidR="006F1A4C" w:rsidRDefault="006F1A4C" w:rsidP="00B70847">
      <w:pPr>
        <w:widowControl w:val="0"/>
        <w:autoSpaceDE w:val="0"/>
        <w:spacing w:line="240" w:lineRule="auto"/>
        <w:jc w:val="center"/>
        <w:rPr>
          <w:b/>
          <w:bCs/>
          <w:iCs/>
        </w:rPr>
      </w:pPr>
    </w:p>
    <w:p w:rsidR="00C74AB3" w:rsidRDefault="00C74AB3" w:rsidP="00B70847">
      <w:pPr>
        <w:widowControl w:val="0"/>
        <w:autoSpaceDE w:val="0"/>
        <w:spacing w:line="240" w:lineRule="auto"/>
        <w:jc w:val="center"/>
        <w:rPr>
          <w:b/>
          <w:bCs/>
          <w:iCs/>
        </w:rPr>
      </w:pPr>
    </w:p>
    <w:p w:rsidR="00CC193E" w:rsidRDefault="00CC193E" w:rsidP="00B70847">
      <w:pPr>
        <w:widowControl w:val="0"/>
        <w:autoSpaceDE w:val="0"/>
        <w:spacing w:line="240" w:lineRule="auto"/>
        <w:jc w:val="center"/>
        <w:rPr>
          <w:b/>
          <w:bCs/>
          <w:iCs/>
        </w:rPr>
      </w:pPr>
      <w:bookmarkStart w:id="9" w:name="page59"/>
      <w:bookmarkEnd w:id="9"/>
    </w:p>
    <w:p w:rsidR="00D243AE" w:rsidRDefault="00D243AE" w:rsidP="00B70847">
      <w:pPr>
        <w:widowControl w:val="0"/>
        <w:autoSpaceDE w:val="0"/>
        <w:spacing w:line="240" w:lineRule="auto"/>
        <w:jc w:val="center"/>
        <w:rPr>
          <w:b/>
          <w:bCs/>
          <w:iCs/>
        </w:rPr>
      </w:pPr>
    </w:p>
    <w:p w:rsidR="00D243AE" w:rsidRDefault="00D243AE" w:rsidP="00B70847">
      <w:pPr>
        <w:widowControl w:val="0"/>
        <w:autoSpaceDE w:val="0"/>
        <w:spacing w:line="240" w:lineRule="auto"/>
        <w:jc w:val="center"/>
        <w:rPr>
          <w:b/>
          <w:bCs/>
          <w:iCs/>
        </w:rPr>
      </w:pPr>
    </w:p>
    <w:p w:rsidR="00D243AE" w:rsidRDefault="00D243AE" w:rsidP="00B70847">
      <w:pPr>
        <w:widowControl w:val="0"/>
        <w:autoSpaceDE w:val="0"/>
        <w:spacing w:line="240" w:lineRule="auto"/>
        <w:jc w:val="center"/>
        <w:rPr>
          <w:b/>
          <w:bCs/>
          <w:iCs/>
        </w:rPr>
      </w:pPr>
    </w:p>
    <w:p w:rsidR="002B5C08" w:rsidRPr="009A4193" w:rsidRDefault="002B5C08" w:rsidP="00B70847">
      <w:pPr>
        <w:widowControl w:val="0"/>
        <w:autoSpaceDE w:val="0"/>
        <w:spacing w:line="240" w:lineRule="auto"/>
        <w:jc w:val="center"/>
      </w:pPr>
      <w:r w:rsidRPr="009A4193">
        <w:rPr>
          <w:b/>
          <w:bCs/>
          <w:iCs/>
        </w:rPr>
        <w:t>IX</w:t>
      </w:r>
      <w:r w:rsidRPr="009A4193">
        <w:rPr>
          <w:b/>
          <w:bCs/>
          <w:iCs/>
          <w:lang w:val="ru-RU"/>
        </w:rPr>
        <w:t xml:space="preserve"> ОБРАЗАЦ ИЗЈАВЕ О НЕЗАВИСНОЈ ПОНУДИ</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rPr>
          <w:lang w:val="ru-RU"/>
        </w:rPr>
      </w:pPr>
      <w:r w:rsidRPr="009A4193">
        <w:rPr>
          <w:lang w:val="ru-RU"/>
        </w:rPr>
        <w:t>У складу са чланом 26. Закона,___________________________________________</w:t>
      </w:r>
      <w:r w:rsidR="003B79B5" w:rsidRPr="009A4193">
        <w:rPr>
          <w:lang w:val="ru-RU"/>
        </w:rPr>
        <w:t>_______________________________</w:t>
      </w:r>
      <w:r w:rsidRPr="009A4193">
        <w:rPr>
          <w:lang w:val="ru-RU"/>
        </w:rPr>
        <w:t>, даје:</w:t>
      </w:r>
    </w:p>
    <w:p w:rsidR="002A5F95" w:rsidRPr="009A4193" w:rsidRDefault="002A5F95" w:rsidP="002A5F95">
      <w:pPr>
        <w:widowControl w:val="0"/>
        <w:autoSpaceDE w:val="0"/>
        <w:spacing w:line="240" w:lineRule="auto"/>
      </w:pPr>
      <w:r w:rsidRPr="009A4193">
        <w:t xml:space="preserve">                                                                                                      </w:t>
      </w:r>
      <w:r w:rsidRPr="009A4193">
        <w:rPr>
          <w:lang w:val="ru-RU"/>
        </w:rPr>
        <w:t>(Назив понуђача)</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rPr>
          <w:lang w:val="ru-RU"/>
        </w:rPr>
      </w:pPr>
    </w:p>
    <w:p w:rsidR="002B5C08" w:rsidRPr="009A4193" w:rsidRDefault="002B5C08" w:rsidP="002A5F95">
      <w:pPr>
        <w:widowControl w:val="0"/>
        <w:autoSpaceDE w:val="0"/>
        <w:spacing w:line="240" w:lineRule="auto"/>
        <w:jc w:val="center"/>
        <w:rPr>
          <w:b/>
          <w:bCs/>
          <w:lang w:val="ru-RU"/>
        </w:rPr>
      </w:pPr>
      <w:r w:rsidRPr="009A4193">
        <w:rPr>
          <w:b/>
          <w:bCs/>
          <w:lang w:val="ru-RU"/>
        </w:rPr>
        <w:t>ИЗЈАВУ</w:t>
      </w:r>
      <w:r w:rsidR="002A5F95" w:rsidRPr="009A4193">
        <w:rPr>
          <w:b/>
          <w:bCs/>
          <w:lang w:val="ru-RU"/>
        </w:rPr>
        <w:t xml:space="preserve"> </w:t>
      </w:r>
      <w:r w:rsidRPr="009A4193">
        <w:rPr>
          <w:b/>
          <w:bCs/>
          <w:lang w:val="ru-RU"/>
        </w:rPr>
        <w:t>О НЕЗАВИСНОЈ ПОНУДИ</w:t>
      </w:r>
    </w:p>
    <w:p w:rsidR="002B5C08" w:rsidRPr="009A4193" w:rsidRDefault="002B5C08" w:rsidP="00B70847">
      <w:pPr>
        <w:widowControl w:val="0"/>
        <w:autoSpaceDE w:val="0"/>
        <w:spacing w:line="240" w:lineRule="auto"/>
        <w:rPr>
          <w:lang w:val="ru-RU"/>
        </w:rPr>
      </w:pPr>
    </w:p>
    <w:p w:rsidR="002B5C08" w:rsidRPr="009A4193" w:rsidRDefault="0086562D" w:rsidP="00B70847">
      <w:pPr>
        <w:spacing w:line="240" w:lineRule="auto"/>
        <w:jc w:val="both"/>
        <w:rPr>
          <w:b/>
          <w:iCs/>
        </w:rPr>
      </w:pPr>
      <w:r w:rsidRPr="009A4193">
        <w:rPr>
          <w:lang w:val="ru-RU"/>
        </w:rPr>
        <w:t xml:space="preserve">                </w:t>
      </w:r>
      <w:r w:rsidR="002B5C08" w:rsidRPr="009A4193">
        <w:rPr>
          <w:lang w:val="ru-RU"/>
        </w:rPr>
        <w:t xml:space="preserve">Под пуном материјалном и кривичном одговорношћу потврђујем да сам понуду у поступку јавне </w:t>
      </w:r>
      <w:r w:rsidR="006B6D2C" w:rsidRPr="009A4193">
        <w:rPr>
          <w:lang w:val="ru-RU"/>
        </w:rPr>
        <w:t>набавке услуге мале вредности –</w:t>
      </w:r>
      <w:r w:rsidRPr="009A4193">
        <w:rPr>
          <w:lang w:val="ru-RU"/>
        </w:rPr>
        <w:t xml:space="preserve"> </w:t>
      </w:r>
      <w:r w:rsidR="006B6D2C" w:rsidRPr="009A4193">
        <w:rPr>
          <w:b/>
          <w:bCs/>
          <w:iCs/>
        </w:rPr>
        <w:t>ДОБРА</w:t>
      </w:r>
      <w:r w:rsidR="00567FA1" w:rsidRPr="009A4193">
        <w:rPr>
          <w:color w:val="FF0000"/>
          <w:lang w:val="ru-RU"/>
        </w:rPr>
        <w:t xml:space="preserve"> </w:t>
      </w:r>
      <w:r w:rsidR="00552FD7" w:rsidRPr="008E0167">
        <w:rPr>
          <w:color w:val="auto"/>
          <w:lang w:val="sr-Cyrl-CS"/>
        </w:rPr>
        <w:t>СИМБОЛИЧНИ ПОКЛОНИ ЗА ДОБРОВОЉНЕ ДАВАОЦЕ КРВИ</w:t>
      </w:r>
      <w:r w:rsidR="00567FA1" w:rsidRPr="009A4193">
        <w:rPr>
          <w:b/>
          <w:iCs/>
          <w:color w:val="auto"/>
          <w:lang w:val="sr-Cyrl-CS"/>
        </w:rPr>
        <w:t xml:space="preserve">, </w:t>
      </w:r>
      <w:r w:rsidR="002B5C08" w:rsidRPr="009A4193">
        <w:rPr>
          <w:color w:val="auto"/>
          <w:lang w:val="ru-RU"/>
        </w:rPr>
        <w:t>бр</w:t>
      </w:r>
      <w:r w:rsidR="00762302">
        <w:rPr>
          <w:color w:val="auto"/>
          <w:lang w:val="ru-RU"/>
        </w:rPr>
        <w:t>.  1</w:t>
      </w:r>
      <w:r w:rsidR="00762302">
        <w:rPr>
          <w:color w:val="auto"/>
          <w:lang w:val="sr-Cyrl-CS"/>
        </w:rPr>
        <w:t>/2019</w:t>
      </w:r>
      <w:r w:rsidR="006F1A4C" w:rsidRPr="009A4193">
        <w:rPr>
          <w:color w:val="auto"/>
          <w:lang w:val="sr-Cyrl-CS"/>
        </w:rPr>
        <w:t xml:space="preserve"> ЈНМВ</w:t>
      </w:r>
      <w:r w:rsidR="002B5C08" w:rsidRPr="009A4193">
        <w:rPr>
          <w:color w:val="auto"/>
          <w:lang w:val="ru-RU"/>
        </w:rPr>
        <w:t>, поднео независно, без договора</w:t>
      </w:r>
      <w:r w:rsidR="002B5C08" w:rsidRPr="009A4193">
        <w:rPr>
          <w:lang w:val="ru-RU"/>
        </w:rPr>
        <w:t xml:space="preserve"> са другим понуђачима или заинтересованим лицима.</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tabs>
          <w:tab w:val="left" w:pos="3960"/>
          <w:tab w:val="left" w:pos="6200"/>
        </w:tabs>
        <w:autoSpaceDE w:val="0"/>
        <w:spacing w:line="240" w:lineRule="auto"/>
        <w:ind w:left="980"/>
      </w:pPr>
      <w:r w:rsidRPr="009A4193">
        <w:rPr>
          <w:lang w:val="ru-RU"/>
        </w:rPr>
        <w:t>Датум:</w:t>
      </w:r>
      <w:r w:rsidRPr="009A4193">
        <w:rPr>
          <w:lang w:val="ru-RU"/>
        </w:rPr>
        <w:tab/>
        <w:t>М.П.</w:t>
      </w:r>
      <w:r w:rsidRPr="009A4193">
        <w:rPr>
          <w:lang w:val="ru-RU"/>
        </w:rPr>
        <w:tab/>
        <w:t>Потпис понуђача</w:t>
      </w:r>
    </w:p>
    <w:p w:rsidR="002B5C08" w:rsidRPr="009A4193" w:rsidRDefault="006B3DF3" w:rsidP="00B70847">
      <w:pPr>
        <w:widowControl w:val="0"/>
        <w:autoSpaceDE w:val="0"/>
        <w:spacing w:line="240" w:lineRule="auto"/>
        <w:rPr>
          <w:lang w:val="ru-RU"/>
        </w:rPr>
      </w:pPr>
      <w:r>
        <w:pict>
          <v:line id="_x0000_s1034" style="position:absolute;z-index:-251658752" from="-6.15pt,24.75pt" to="139.25pt,24.75pt" strokeweight=".12mm">
            <v:stroke joinstyle="miter" endcap="square"/>
          </v:line>
        </w:pict>
      </w:r>
      <w:r>
        <w:pict>
          <v:line id="_x0000_s1035" style="position:absolute;z-index:-251657728" from="282.55pt,24.75pt" to="428.95pt,24.75pt" strokeweight=".12mm">
            <v:stroke joinstyle="miter" endcap="square"/>
          </v:line>
        </w:pic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overflowPunct w:val="0"/>
        <w:autoSpaceDE w:val="0"/>
        <w:spacing w:line="240" w:lineRule="auto"/>
        <w:jc w:val="both"/>
        <w:rPr>
          <w:lang w:val="ru-RU"/>
        </w:rPr>
      </w:pPr>
      <w:r w:rsidRPr="009A4193">
        <w:rPr>
          <w:b/>
          <w:bCs/>
          <w:iCs/>
          <w:lang w:val="ru-RU"/>
        </w:rPr>
        <w:t xml:space="preserve">Напомена: </w:t>
      </w:r>
      <w:r w:rsidRPr="009A4193">
        <w:rPr>
          <w:iCs/>
          <w:lang w:val="ru-RU"/>
        </w:rPr>
        <w:t>у случају постојања основане сумње у истинитост изјаве о независној</w:t>
      </w:r>
      <w:r w:rsidRPr="009A4193">
        <w:rPr>
          <w:b/>
          <w:bCs/>
          <w:iCs/>
          <w:lang w:val="ru-RU"/>
        </w:rPr>
        <w:t xml:space="preserve"> </w:t>
      </w:r>
      <w:r w:rsidRPr="009A4193">
        <w:rPr>
          <w:iCs/>
          <w:lang w:val="ru-RU"/>
        </w:rPr>
        <w:t>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B5C08" w:rsidRPr="009A4193" w:rsidRDefault="002B5C08" w:rsidP="00B70847">
      <w:pPr>
        <w:widowControl w:val="0"/>
        <w:overflowPunct w:val="0"/>
        <w:autoSpaceDE w:val="0"/>
        <w:spacing w:line="240" w:lineRule="auto"/>
        <w:jc w:val="both"/>
      </w:pPr>
      <w:r w:rsidRPr="009A4193">
        <w:rPr>
          <w:b/>
          <w:bCs/>
          <w:iCs/>
          <w:lang w:val="ru-RU"/>
        </w:rPr>
        <w:t xml:space="preserve">Уколико понуду подноси група понуђача, </w:t>
      </w:r>
      <w:r w:rsidRPr="009A4193">
        <w:rPr>
          <w:iCs/>
          <w:lang w:val="ru-RU"/>
        </w:rPr>
        <w:t>Изјава мора бити потписана од стране</w:t>
      </w:r>
      <w:r w:rsidRPr="009A4193">
        <w:rPr>
          <w:b/>
          <w:bCs/>
          <w:iCs/>
          <w:lang w:val="ru-RU"/>
        </w:rPr>
        <w:t xml:space="preserve"> </w:t>
      </w:r>
      <w:r w:rsidRPr="009A4193">
        <w:rPr>
          <w:iCs/>
          <w:lang w:val="ru-RU"/>
        </w:rPr>
        <w:t>овлашћеног лица сваког понуђача из групе понуђача и оверена печатом.</w:t>
      </w:r>
    </w:p>
    <w:p w:rsidR="002B5C08" w:rsidRPr="009A4193" w:rsidRDefault="002B5C08" w:rsidP="00B70847">
      <w:pPr>
        <w:widowControl w:val="0"/>
        <w:autoSpaceDE w:val="0"/>
        <w:spacing w:line="240" w:lineRule="auto"/>
      </w:pPr>
    </w:p>
    <w:p w:rsidR="00AE4354" w:rsidRDefault="00AE4354" w:rsidP="00B70847">
      <w:pPr>
        <w:widowControl w:val="0"/>
        <w:overflowPunct w:val="0"/>
        <w:autoSpaceDE w:val="0"/>
        <w:spacing w:line="240" w:lineRule="auto"/>
        <w:ind w:right="-70"/>
        <w:jc w:val="both"/>
        <w:rPr>
          <w:lang w:val="sr-Cyrl-CS"/>
        </w:rPr>
      </w:pPr>
    </w:p>
    <w:p w:rsidR="00AE4354" w:rsidRDefault="00AE4354" w:rsidP="00B70847">
      <w:pPr>
        <w:widowControl w:val="0"/>
        <w:overflowPunct w:val="0"/>
        <w:autoSpaceDE w:val="0"/>
        <w:spacing w:line="240" w:lineRule="auto"/>
        <w:ind w:right="-70"/>
        <w:jc w:val="both"/>
        <w:rPr>
          <w:lang w:val="sr-Cyrl-CS"/>
        </w:rPr>
      </w:pPr>
    </w:p>
    <w:p w:rsidR="00AE4354" w:rsidRDefault="00AE4354" w:rsidP="00B70847">
      <w:pPr>
        <w:widowControl w:val="0"/>
        <w:overflowPunct w:val="0"/>
        <w:autoSpaceDE w:val="0"/>
        <w:spacing w:line="240" w:lineRule="auto"/>
        <w:ind w:right="-70"/>
        <w:jc w:val="both"/>
        <w:rPr>
          <w:lang w:val="sr-Cyrl-CS"/>
        </w:rPr>
      </w:pPr>
    </w:p>
    <w:p w:rsidR="002B5C08" w:rsidRPr="009A4193" w:rsidRDefault="006B3DF3" w:rsidP="00B70847">
      <w:pPr>
        <w:widowControl w:val="0"/>
        <w:overflowPunct w:val="0"/>
        <w:autoSpaceDE w:val="0"/>
        <w:spacing w:line="240" w:lineRule="auto"/>
        <w:ind w:right="-70"/>
        <w:jc w:val="both"/>
        <w:rPr>
          <w:lang w:val="sr-Cyrl-CS"/>
        </w:rPr>
      </w:pPr>
      <w:r>
        <w:pict>
          <v:rect id="_x0000_s1036" style="position:absolute;left:0;text-align:left;margin-left:58.7pt;margin-top:71.2pt;width:711.85pt;height:60.2pt;z-index:-251656704;mso-wrap-style:none;mso-position-horizontal-relative:page;mso-position-vertical-relative:page;v-text-anchor:middle" fillcolor="#c6d9f1" stroked="f" strokecolor="gray">
            <v:fill color2="#39260e"/>
            <v:stroke color2="#7f7f7f" joinstyle="round"/>
            <w10:wrap anchorx="page" anchory="page"/>
          </v:rect>
        </w:pict>
      </w:r>
    </w:p>
    <w:p w:rsidR="002B5C08" w:rsidRPr="009A4193" w:rsidRDefault="00F00BA1" w:rsidP="00DC596A">
      <w:pPr>
        <w:widowControl w:val="0"/>
        <w:autoSpaceDE w:val="0"/>
        <w:spacing w:line="240" w:lineRule="auto"/>
        <w:jc w:val="center"/>
        <w:rPr>
          <w:lang w:val="ru-RU"/>
        </w:rPr>
      </w:pPr>
      <w:bookmarkStart w:id="10" w:name="page65"/>
      <w:bookmarkEnd w:id="10"/>
      <w:r w:rsidRPr="009A4193">
        <w:rPr>
          <w:b/>
          <w:bCs/>
          <w:iCs/>
        </w:rPr>
        <w:t>X</w:t>
      </w:r>
      <w:r w:rsidR="002B5C08" w:rsidRPr="009A4193">
        <w:rPr>
          <w:b/>
          <w:bCs/>
          <w:iCs/>
          <w:lang w:val="ru-RU"/>
        </w:rPr>
        <w:t xml:space="preserve"> ОБРАЗАЦ ИЗЈАВЕ О ПОШТОВАЊУ ОБАВЕЗА ИЗ ЧЛ. 75. СТ. 2. ЗАКОНА</w:t>
      </w:r>
    </w:p>
    <w:p w:rsidR="002B5C08" w:rsidRPr="009A4193" w:rsidRDefault="002B5C08" w:rsidP="00DC596A">
      <w:pPr>
        <w:widowControl w:val="0"/>
        <w:autoSpaceDE w:val="0"/>
        <w:spacing w:line="240" w:lineRule="auto"/>
        <w:jc w:val="center"/>
        <w:rPr>
          <w:lang w:val="ru-RU"/>
        </w:rPr>
      </w:pP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overflowPunct w:val="0"/>
        <w:autoSpaceDE w:val="0"/>
        <w:spacing w:line="240" w:lineRule="auto"/>
        <w:ind w:left="100" w:right="600"/>
        <w:jc w:val="both"/>
        <w:rPr>
          <w:lang w:val="ru-RU"/>
        </w:rPr>
      </w:pPr>
      <w:r w:rsidRPr="009A4193">
        <w:rPr>
          <w:lang w:val="ru-RU"/>
        </w:rPr>
        <w:t>У складу са чл. 75. став 2. Закона о јавним набавкама ("Службени гласник РС", број 124/2012</w:t>
      </w:r>
      <w:r w:rsidRPr="009A4193">
        <w:t>, 14/2015 и 68/2015</w:t>
      </w:r>
      <w:r w:rsidRPr="009A4193">
        <w:rPr>
          <w:lang w:val="ru-RU"/>
        </w:rPr>
        <w:t>), као овлашћено лице понуђача</w:t>
      </w:r>
    </w:p>
    <w:p w:rsidR="002B5C08" w:rsidRPr="009A4193" w:rsidRDefault="002B5C08" w:rsidP="00B70847">
      <w:pPr>
        <w:widowControl w:val="0"/>
        <w:autoSpaceDE w:val="0"/>
        <w:spacing w:line="240" w:lineRule="auto"/>
        <w:ind w:left="100"/>
        <w:rPr>
          <w:lang w:val="ru-RU"/>
        </w:rPr>
      </w:pPr>
      <w:r w:rsidRPr="009A4193">
        <w:rPr>
          <w:lang w:val="ru-RU"/>
        </w:rPr>
        <w:t>_________________________________________________________________</w:t>
      </w:r>
    </w:p>
    <w:p w:rsidR="002B5C08" w:rsidRPr="009A4193" w:rsidRDefault="002B5C08" w:rsidP="00DC596A">
      <w:pPr>
        <w:widowControl w:val="0"/>
        <w:autoSpaceDE w:val="0"/>
        <w:spacing w:line="240" w:lineRule="auto"/>
        <w:ind w:left="100"/>
        <w:rPr>
          <w:lang w:val="ru-RU"/>
        </w:rPr>
      </w:pPr>
      <w:r w:rsidRPr="009A4193">
        <w:rPr>
          <w:lang w:val="ru-RU"/>
        </w:rPr>
        <w:t>(пун назив и адреса понуђача)</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ind w:left="100"/>
        <w:rPr>
          <w:lang w:val="ru-RU"/>
        </w:rPr>
      </w:pPr>
      <w:r w:rsidRPr="009A4193">
        <w:rPr>
          <w:lang w:val="ru-RU"/>
        </w:rPr>
        <w:t>дајем следећу</w:t>
      </w:r>
    </w:p>
    <w:p w:rsidR="002B5C08" w:rsidRPr="009A4193" w:rsidRDefault="002B5C08" w:rsidP="00B70847">
      <w:pPr>
        <w:widowControl w:val="0"/>
        <w:autoSpaceDE w:val="0"/>
        <w:spacing w:line="240" w:lineRule="auto"/>
        <w:rPr>
          <w:lang w:val="ru-RU"/>
        </w:rPr>
      </w:pPr>
    </w:p>
    <w:p w:rsidR="002B5C08" w:rsidRPr="009A4193" w:rsidRDefault="00DC596A" w:rsidP="00DC596A">
      <w:pPr>
        <w:widowControl w:val="0"/>
        <w:autoSpaceDE w:val="0"/>
        <w:spacing w:line="240" w:lineRule="auto"/>
        <w:ind w:left="3720"/>
        <w:rPr>
          <w:b/>
          <w:bCs/>
        </w:rPr>
      </w:pPr>
      <w:r w:rsidRPr="009A4193">
        <w:rPr>
          <w:b/>
          <w:bCs/>
          <w:lang w:val="ru-RU"/>
        </w:rPr>
        <w:t xml:space="preserve">                                                                     </w:t>
      </w:r>
      <w:r w:rsidR="002B5C08" w:rsidRPr="009A4193">
        <w:rPr>
          <w:b/>
          <w:bCs/>
          <w:lang w:val="ru-RU"/>
        </w:rPr>
        <w:t>И З Ј А В У</w:t>
      </w:r>
    </w:p>
    <w:p w:rsidR="002B5C08" w:rsidRPr="009A4193" w:rsidRDefault="002B5C08" w:rsidP="00B70847">
      <w:pPr>
        <w:widowControl w:val="0"/>
        <w:autoSpaceDE w:val="0"/>
        <w:spacing w:line="240" w:lineRule="auto"/>
        <w:ind w:left="3720"/>
        <w:rPr>
          <w:b/>
          <w:bCs/>
        </w:rPr>
      </w:pPr>
    </w:p>
    <w:p w:rsidR="002B5C08" w:rsidRPr="009A4193" w:rsidRDefault="002B5C08" w:rsidP="00B70847">
      <w:pPr>
        <w:widowControl w:val="0"/>
        <w:overflowPunct w:val="0"/>
        <w:autoSpaceDE w:val="0"/>
        <w:spacing w:line="240" w:lineRule="auto"/>
        <w:ind w:left="100"/>
        <w:jc w:val="both"/>
      </w:pPr>
      <w:r w:rsidRPr="009A4193">
        <w:rPr>
          <w:lang w:val="ru-RU"/>
        </w:rPr>
        <w:t>Под пуном материјалном и кривичном одговорношћу изјављујем да је понуђач ________________________________________________ поштовао обавезе које произлазе из важећих прописа о заштити на раду, запошљавању и условима рада, заштити животне средине</w:t>
      </w:r>
      <w:r w:rsidRPr="009A4193">
        <w:t xml:space="preserve">, </w:t>
      </w:r>
      <w:r w:rsidRPr="009A4193">
        <w:rPr>
          <w:bCs/>
          <w:iCs/>
        </w:rPr>
        <w:t>као и да нема забрану обављања делатности која је на снази у време подношења понуде</w:t>
      </w:r>
      <w:r w:rsidRPr="009A4193">
        <w:rPr>
          <w:lang w:val="ru-RU"/>
        </w:rPr>
        <w:t>.</w:t>
      </w:r>
    </w:p>
    <w:p w:rsidR="002B5C08" w:rsidRPr="009A4193" w:rsidRDefault="002B5C08" w:rsidP="00B70847">
      <w:pPr>
        <w:widowControl w:val="0"/>
        <w:autoSpaceDE w:val="0"/>
        <w:spacing w:line="240" w:lineRule="auto"/>
      </w:pPr>
    </w:p>
    <w:p w:rsidR="002B5C08" w:rsidRPr="009A4193" w:rsidRDefault="002B5C08" w:rsidP="00B70847">
      <w:pPr>
        <w:widowControl w:val="0"/>
        <w:tabs>
          <w:tab w:val="left" w:pos="5480"/>
        </w:tabs>
        <w:autoSpaceDE w:val="0"/>
        <w:spacing w:line="240" w:lineRule="auto"/>
        <w:ind w:left="100"/>
        <w:rPr>
          <w:lang w:val="ru-RU"/>
        </w:rPr>
      </w:pPr>
      <w:r w:rsidRPr="009A4193">
        <w:rPr>
          <w:lang w:val="ru-RU"/>
        </w:rPr>
        <w:t>Датум:</w:t>
      </w:r>
      <w:r w:rsidRPr="009A4193">
        <w:rPr>
          <w:lang w:val="ru-RU"/>
        </w:rPr>
        <w:tab/>
        <w:t>Потпис овлашћеног лица</w:t>
      </w:r>
    </w:p>
    <w:p w:rsidR="002B5C08" w:rsidRPr="009A4193" w:rsidRDefault="002B5C08" w:rsidP="00B70847">
      <w:pPr>
        <w:widowControl w:val="0"/>
        <w:autoSpaceDE w:val="0"/>
        <w:spacing w:line="240" w:lineRule="auto"/>
        <w:rPr>
          <w:lang w:val="ru-RU"/>
        </w:rPr>
      </w:pPr>
    </w:p>
    <w:p w:rsidR="002B5C08" w:rsidRPr="009A4193" w:rsidRDefault="00866981" w:rsidP="00B70847">
      <w:pPr>
        <w:widowControl w:val="0"/>
        <w:autoSpaceDE w:val="0"/>
        <w:spacing w:line="240" w:lineRule="auto"/>
        <w:ind w:left="100"/>
        <w:rPr>
          <w:lang w:val="ru-RU"/>
        </w:rPr>
      </w:pPr>
      <w:r w:rsidRPr="009A4193">
        <w:rPr>
          <w:lang w:val="ru-RU"/>
        </w:rPr>
        <w:t>____. ____. 201</w:t>
      </w:r>
      <w:r w:rsidR="00762302">
        <w:rPr>
          <w:lang w:val="ru-RU"/>
        </w:rPr>
        <w:t>9</w:t>
      </w:r>
      <w:r w:rsidR="002B5C08" w:rsidRPr="009A4193">
        <w:rPr>
          <w:lang w:val="ru-RU"/>
        </w:rPr>
        <w:t>. године</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tabs>
          <w:tab w:val="left" w:pos="5320"/>
        </w:tabs>
        <w:autoSpaceDE w:val="0"/>
        <w:spacing w:line="240" w:lineRule="auto"/>
        <w:ind w:left="4300"/>
        <w:rPr>
          <w:lang w:val="ru-RU"/>
        </w:rPr>
      </w:pPr>
      <w:r w:rsidRPr="009A4193">
        <w:rPr>
          <w:lang w:val="ru-RU"/>
        </w:rPr>
        <w:t>МП</w:t>
      </w:r>
      <w:r w:rsidRPr="009A4193">
        <w:rPr>
          <w:lang w:val="ru-RU"/>
        </w:rPr>
        <w:tab/>
        <w:t>_________________________</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overflowPunct w:val="0"/>
        <w:autoSpaceDE w:val="0"/>
        <w:spacing w:line="240" w:lineRule="auto"/>
        <w:ind w:left="100" w:right="600"/>
        <w:jc w:val="both"/>
      </w:pPr>
      <w:r w:rsidRPr="009A4193">
        <w:rPr>
          <w:b/>
          <w:bCs/>
          <w:iCs/>
          <w:lang w:val="ru-RU"/>
        </w:rPr>
        <w:t xml:space="preserve">Напомена: Уколико понуду подноси група понуђача, </w:t>
      </w:r>
      <w:r w:rsidRPr="009A4193">
        <w:rPr>
          <w:iCs/>
          <w:lang w:val="ru-RU"/>
        </w:rPr>
        <w:t>Изјава мора бити</w:t>
      </w:r>
      <w:r w:rsidRPr="009A4193">
        <w:rPr>
          <w:b/>
          <w:bCs/>
          <w:iCs/>
          <w:lang w:val="ru-RU"/>
        </w:rPr>
        <w:t xml:space="preserve"> </w:t>
      </w:r>
      <w:r w:rsidRPr="009A4193">
        <w:rPr>
          <w:iCs/>
          <w:lang w:val="ru-RU"/>
        </w:rPr>
        <w:t>потписана од стране овлашћеног лица сваког понуђача из групе понуђача и оверена печатом.</w:t>
      </w:r>
    </w:p>
    <w:p w:rsidR="002B5C08" w:rsidRPr="009A4193" w:rsidRDefault="006B3DF3" w:rsidP="00B70847">
      <w:pPr>
        <w:widowControl w:val="0"/>
        <w:autoSpaceDE w:val="0"/>
        <w:spacing w:line="240" w:lineRule="auto"/>
        <w:rPr>
          <w:lang w:val="ru-RU"/>
        </w:rPr>
      </w:pPr>
      <w:r>
        <w:pict>
          <v:line id="_x0000_s1037" style="position:absolute;z-index:-251655680" from="70.95pt,-26.55pt" to="319.7pt,-26.55pt" strokeweight=".39mm">
            <v:stroke joinstyle="miter" endcap="square"/>
          </v:line>
        </w:pict>
      </w:r>
    </w:p>
    <w:p w:rsidR="002B5C08" w:rsidRDefault="002B5C08" w:rsidP="00B70847">
      <w:pPr>
        <w:widowControl w:val="0"/>
        <w:autoSpaceDE w:val="0"/>
        <w:spacing w:line="240" w:lineRule="auto"/>
        <w:rPr>
          <w:lang w:val="ru-RU"/>
        </w:rPr>
      </w:pPr>
    </w:p>
    <w:p w:rsidR="00C74AB3" w:rsidRDefault="00C74AB3" w:rsidP="00B70847">
      <w:pPr>
        <w:widowControl w:val="0"/>
        <w:autoSpaceDE w:val="0"/>
        <w:spacing w:line="240" w:lineRule="auto"/>
        <w:rPr>
          <w:lang w:val="ru-RU"/>
        </w:rPr>
      </w:pPr>
    </w:p>
    <w:p w:rsidR="00CC193E" w:rsidRDefault="00CC193E" w:rsidP="00B70847">
      <w:pPr>
        <w:widowControl w:val="0"/>
        <w:autoSpaceDE w:val="0"/>
        <w:spacing w:line="240" w:lineRule="auto"/>
        <w:rPr>
          <w:lang w:val="ru-RU"/>
        </w:rPr>
      </w:pPr>
    </w:p>
    <w:p w:rsidR="00CC193E" w:rsidRDefault="00CC193E" w:rsidP="00B70847">
      <w:pPr>
        <w:widowControl w:val="0"/>
        <w:autoSpaceDE w:val="0"/>
        <w:spacing w:line="240" w:lineRule="auto"/>
        <w:rPr>
          <w:lang w:val="ru-RU"/>
        </w:rPr>
      </w:pPr>
    </w:p>
    <w:p w:rsidR="002B5C08" w:rsidRPr="009A4193" w:rsidRDefault="002B5C08" w:rsidP="00B70847">
      <w:pPr>
        <w:widowControl w:val="0"/>
        <w:autoSpaceDE w:val="0"/>
        <w:spacing w:line="240" w:lineRule="auto"/>
        <w:rPr>
          <w:b/>
          <w:bCs/>
          <w:lang w:val="ru-RU"/>
        </w:rPr>
      </w:pPr>
      <w:r w:rsidRPr="009A4193">
        <w:rPr>
          <w:b/>
          <w:bCs/>
          <w:lang w:val="ru-RU"/>
        </w:rPr>
        <w:t>ПРИЛОГ П/1</w:t>
      </w:r>
    </w:p>
    <w:p w:rsidR="002B5C08" w:rsidRPr="009A4193" w:rsidRDefault="002B5C08" w:rsidP="00B70847">
      <w:pPr>
        <w:widowControl w:val="0"/>
        <w:autoSpaceDE w:val="0"/>
        <w:spacing w:line="240" w:lineRule="auto"/>
        <w:rPr>
          <w:lang w:val="ru-RU"/>
        </w:rPr>
      </w:pPr>
      <w:r w:rsidRPr="009A4193">
        <w:rPr>
          <w:b/>
          <w:bCs/>
          <w:lang w:val="ru-RU"/>
        </w:rPr>
        <w:t>ПОШИЉАЛАЦ :</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ind w:left="20"/>
        <w:rPr>
          <w:b/>
          <w:bCs/>
          <w:lang w:val="ru-RU"/>
        </w:rPr>
      </w:pPr>
      <w:r w:rsidRPr="009A4193">
        <w:rPr>
          <w:b/>
          <w:bCs/>
          <w:lang w:val="ru-RU"/>
        </w:rPr>
        <w:t>_______________________________</w:t>
      </w:r>
      <w:r w:rsidR="00DA1E3B">
        <w:rPr>
          <w:b/>
          <w:bCs/>
          <w:lang w:val="ru-RU"/>
        </w:rPr>
        <w:t>_______________________________</w:t>
      </w:r>
    </w:p>
    <w:p w:rsidR="002B5C08" w:rsidRPr="009A4193" w:rsidRDefault="002B5C08" w:rsidP="00B70847">
      <w:pPr>
        <w:widowControl w:val="0"/>
        <w:autoSpaceDE w:val="0"/>
        <w:spacing w:line="240" w:lineRule="auto"/>
        <w:ind w:left="20"/>
        <w:rPr>
          <w:lang w:val="ru-RU"/>
        </w:rPr>
      </w:pPr>
      <w:r w:rsidRPr="009A4193">
        <w:rPr>
          <w:b/>
          <w:bCs/>
          <w:lang w:val="ru-RU"/>
        </w:rPr>
        <w:t>______________________________________________________________</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jc w:val="center"/>
        <w:rPr>
          <w:b/>
          <w:bCs/>
          <w:lang w:val="ru-RU"/>
        </w:rPr>
      </w:pPr>
      <w:r w:rsidRPr="009A4193">
        <w:rPr>
          <w:b/>
          <w:bCs/>
          <w:lang w:val="ru-RU"/>
        </w:rPr>
        <w:t>АДРЕСА НАРУЧИОЦА:</w:t>
      </w:r>
    </w:p>
    <w:p w:rsidR="002B5C08" w:rsidRPr="009A4193" w:rsidRDefault="00C5742F" w:rsidP="00B70847">
      <w:pPr>
        <w:widowControl w:val="0"/>
        <w:autoSpaceDE w:val="0"/>
        <w:spacing w:line="240" w:lineRule="auto"/>
        <w:jc w:val="center"/>
        <w:rPr>
          <w:b/>
          <w:bCs/>
          <w:lang w:val="ru-RU"/>
        </w:rPr>
      </w:pPr>
      <w:r>
        <w:rPr>
          <w:b/>
          <w:bCs/>
          <w:lang w:val="ru-RU"/>
        </w:rPr>
        <w:t>ЦРВЕНИ КРСТ ЧАЧАК</w:t>
      </w:r>
    </w:p>
    <w:p w:rsidR="002B5C08" w:rsidRPr="009A4193" w:rsidRDefault="002B5C08" w:rsidP="00B70847">
      <w:pPr>
        <w:widowControl w:val="0"/>
        <w:overflowPunct w:val="0"/>
        <w:autoSpaceDE w:val="0"/>
        <w:spacing w:line="240" w:lineRule="auto"/>
        <w:ind w:right="6"/>
        <w:jc w:val="center"/>
        <w:rPr>
          <w:b/>
          <w:bCs/>
          <w:lang w:val="ru-RU"/>
        </w:rPr>
      </w:pPr>
    </w:p>
    <w:p w:rsidR="002B5C08" w:rsidRPr="009A4193" w:rsidRDefault="002B5C08" w:rsidP="00B70847">
      <w:pPr>
        <w:widowControl w:val="0"/>
        <w:overflowPunct w:val="0"/>
        <w:autoSpaceDE w:val="0"/>
        <w:spacing w:line="240" w:lineRule="auto"/>
        <w:jc w:val="center"/>
        <w:rPr>
          <w:b/>
          <w:bCs/>
          <w:lang w:val="ru-RU"/>
        </w:rPr>
      </w:pPr>
      <w:r w:rsidRPr="009A4193">
        <w:rPr>
          <w:b/>
          <w:bCs/>
          <w:lang w:val="ru-RU"/>
        </w:rPr>
        <w:t xml:space="preserve">ул. </w:t>
      </w:r>
      <w:r w:rsidR="00C5742F">
        <w:rPr>
          <w:b/>
          <w:bCs/>
          <w:lang w:val="ru-RU"/>
        </w:rPr>
        <w:t>Епископа Никифора Максимовића</w:t>
      </w:r>
      <w:r w:rsidR="00C05096" w:rsidRPr="009A4193">
        <w:rPr>
          <w:b/>
          <w:bCs/>
          <w:lang w:val="ru-RU"/>
        </w:rPr>
        <w:t xml:space="preserve"> бр.</w:t>
      </w:r>
      <w:r w:rsidR="00C5742F">
        <w:rPr>
          <w:b/>
          <w:bCs/>
          <w:lang w:val="ru-RU"/>
        </w:rPr>
        <w:t>10</w:t>
      </w:r>
      <w:r w:rsidRPr="009A4193">
        <w:rPr>
          <w:b/>
          <w:bCs/>
          <w:lang w:val="ru-RU"/>
        </w:rPr>
        <w:t xml:space="preserve"> </w:t>
      </w:r>
    </w:p>
    <w:p w:rsidR="002B5C08" w:rsidRPr="009A4193" w:rsidRDefault="002B5C08" w:rsidP="00B70847">
      <w:pPr>
        <w:widowControl w:val="0"/>
        <w:overflowPunct w:val="0"/>
        <w:autoSpaceDE w:val="0"/>
        <w:spacing w:line="240" w:lineRule="auto"/>
        <w:jc w:val="center"/>
        <w:rPr>
          <w:lang w:val="ru-RU"/>
        </w:rPr>
      </w:pPr>
      <w:r w:rsidRPr="009A4193">
        <w:rPr>
          <w:b/>
          <w:bCs/>
          <w:lang w:val="ru-RU"/>
        </w:rPr>
        <w:t>32000 Чачак</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jc w:val="center"/>
        <w:rPr>
          <w:b/>
          <w:lang w:val="ru-RU"/>
        </w:rPr>
      </w:pPr>
      <w:r w:rsidRPr="009A4193">
        <w:rPr>
          <w:b/>
          <w:lang w:val="ru-RU"/>
        </w:rPr>
        <w:t>поступак јавне набавке мале вредности</w:t>
      </w:r>
    </w:p>
    <w:p w:rsidR="00C05096" w:rsidRPr="009A4193" w:rsidRDefault="006B6D2C" w:rsidP="00B70847">
      <w:pPr>
        <w:spacing w:line="240" w:lineRule="auto"/>
        <w:jc w:val="center"/>
        <w:rPr>
          <w:b/>
          <w:bCs/>
          <w:iCs/>
          <w:lang w:val="sr-Cyrl-CS"/>
        </w:rPr>
      </w:pPr>
      <w:r w:rsidRPr="009A4193">
        <w:rPr>
          <w:b/>
          <w:bCs/>
          <w:iCs/>
        </w:rPr>
        <w:t>ДОБРА</w:t>
      </w:r>
    </w:p>
    <w:p w:rsidR="00552FD7" w:rsidRPr="00552FD7" w:rsidRDefault="00552FD7" w:rsidP="00552FD7">
      <w:pPr>
        <w:widowControl w:val="0"/>
        <w:tabs>
          <w:tab w:val="center" w:pos="4587"/>
          <w:tab w:val="right" w:pos="9174"/>
        </w:tabs>
        <w:overflowPunct w:val="0"/>
        <w:autoSpaceDE w:val="0"/>
        <w:spacing w:line="240" w:lineRule="auto"/>
        <w:ind w:right="6"/>
        <w:jc w:val="center"/>
        <w:rPr>
          <w:b/>
          <w:color w:val="auto"/>
          <w:lang w:val="sr-Cyrl-CS"/>
        </w:rPr>
      </w:pPr>
      <w:r w:rsidRPr="00552FD7">
        <w:rPr>
          <w:b/>
          <w:color w:val="auto"/>
          <w:lang w:val="sr-Cyrl-CS"/>
        </w:rPr>
        <w:t>СИМБОЛИЧНИ ПОКЛОНИ ЗА ДОБРОВОЉНЕ ДАВАОЦЕ КРВИ</w:t>
      </w:r>
    </w:p>
    <w:p w:rsidR="002B5C08" w:rsidRPr="009A4193" w:rsidRDefault="002B5C08" w:rsidP="00CC193E">
      <w:pPr>
        <w:widowControl w:val="0"/>
        <w:tabs>
          <w:tab w:val="center" w:pos="4587"/>
          <w:tab w:val="right" w:pos="9174"/>
        </w:tabs>
        <w:overflowPunct w:val="0"/>
        <w:autoSpaceDE w:val="0"/>
        <w:spacing w:line="240" w:lineRule="auto"/>
        <w:ind w:right="6"/>
        <w:jc w:val="center"/>
      </w:pPr>
      <w:r w:rsidRPr="009A4193">
        <w:rPr>
          <w:b/>
          <w:bCs/>
          <w:u w:val="single"/>
        </w:rPr>
        <w:t>ЈН</w:t>
      </w:r>
      <w:r w:rsidR="00582809" w:rsidRPr="009A4193">
        <w:rPr>
          <w:b/>
          <w:bCs/>
          <w:u w:val="single"/>
        </w:rPr>
        <w:t>МВ бр.</w:t>
      </w:r>
      <w:r w:rsidRPr="009A4193">
        <w:rPr>
          <w:b/>
          <w:bCs/>
          <w:u w:val="single"/>
        </w:rPr>
        <w:t xml:space="preserve"> </w:t>
      </w:r>
      <w:r w:rsidR="00281B9D">
        <w:rPr>
          <w:b/>
          <w:bCs/>
          <w:u w:val="single"/>
        </w:rPr>
        <w:t>1/</w:t>
      </w:r>
      <w:r w:rsidR="00866981" w:rsidRPr="009A4193">
        <w:rPr>
          <w:b/>
          <w:u w:val="single"/>
          <w:lang w:val="sr-Cyrl-CS"/>
        </w:rPr>
        <w:t>201</w:t>
      </w:r>
      <w:r w:rsidR="00281B9D">
        <w:rPr>
          <w:b/>
          <w:u w:val="single"/>
          <w:lang w:val="sr-Cyrl-CS"/>
        </w:rPr>
        <w:t>9</w:t>
      </w:r>
    </w:p>
    <w:p w:rsidR="002B5C08" w:rsidRPr="009A4193" w:rsidRDefault="006B3DF3" w:rsidP="00B70847">
      <w:pPr>
        <w:widowControl w:val="0"/>
        <w:autoSpaceDE w:val="0"/>
        <w:spacing w:line="240" w:lineRule="auto"/>
      </w:pPr>
      <w:r>
        <w:pict>
          <v:rect id="_x0000_s1038" style="position:absolute;margin-left:440.85pt;margin-top:-.7pt;width:.95pt;height:.95pt;z-index:-251654656;mso-wrap-style:none;v-text-anchor:middle" fillcolor="black" stroked="f" strokecolor="gray">
            <v:stroke color2="#7f7f7f" joinstyle="round"/>
          </v:rect>
        </w:pict>
      </w:r>
    </w:p>
    <w:p w:rsidR="002B5C08" w:rsidRPr="009A4193" w:rsidRDefault="009C3BC5" w:rsidP="00B70847">
      <w:pPr>
        <w:widowControl w:val="0"/>
        <w:autoSpaceDE w:val="0"/>
        <w:spacing w:line="240" w:lineRule="auto"/>
      </w:pPr>
      <w:r>
        <w:rPr>
          <w:noProof/>
          <w:lang w:eastAsia="en-US"/>
        </w:rPr>
        <w:drawing>
          <wp:anchor distT="0" distB="0" distL="114935" distR="114935" simplePos="0" relativeHeight="251662848" behindDoc="1" locked="0" layoutInCell="1" allowOverlap="1">
            <wp:simplePos x="0" y="0"/>
            <wp:positionH relativeFrom="column">
              <wp:posOffset>3131185</wp:posOffset>
            </wp:positionH>
            <wp:positionV relativeFrom="paragraph">
              <wp:posOffset>64770</wp:posOffset>
            </wp:positionV>
            <wp:extent cx="3977640" cy="749935"/>
            <wp:effectExtent l="1905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3977640" cy="749935"/>
                    </a:xfrm>
                    <a:prstGeom prst="rect">
                      <a:avLst/>
                    </a:prstGeom>
                    <a:solidFill>
                      <a:srgbClr val="FFFFFF">
                        <a:alpha val="0"/>
                      </a:srgbClr>
                    </a:solidFill>
                    <a:ln w="9525">
                      <a:noFill/>
                      <a:miter lim="800000"/>
                      <a:headEnd/>
                      <a:tailEnd/>
                    </a:ln>
                  </pic:spPr>
                </pic:pic>
              </a:graphicData>
            </a:graphic>
          </wp:anchor>
        </w:drawing>
      </w:r>
    </w:p>
    <w:p w:rsidR="002B5C08" w:rsidRPr="009A4193" w:rsidRDefault="002B5C08" w:rsidP="00B70847">
      <w:pPr>
        <w:widowControl w:val="0"/>
        <w:autoSpaceDE w:val="0"/>
        <w:spacing w:line="240" w:lineRule="auto"/>
      </w:pPr>
    </w:p>
    <w:p w:rsidR="002B5C08" w:rsidRPr="009A4193" w:rsidRDefault="002B5C08" w:rsidP="00B70847">
      <w:pPr>
        <w:widowControl w:val="0"/>
        <w:autoSpaceDE w:val="0"/>
        <w:spacing w:line="240" w:lineRule="auto"/>
      </w:pPr>
    </w:p>
    <w:p w:rsidR="002B5C08" w:rsidRPr="009A4193" w:rsidRDefault="002B5C08" w:rsidP="00B70847">
      <w:pPr>
        <w:widowControl w:val="0"/>
        <w:autoSpaceDE w:val="0"/>
        <w:spacing w:line="240" w:lineRule="auto"/>
      </w:pPr>
    </w:p>
    <w:p w:rsidR="002B5C08" w:rsidRPr="009A4193" w:rsidRDefault="002B5C08" w:rsidP="00B70847">
      <w:pPr>
        <w:widowControl w:val="0"/>
        <w:autoSpaceDE w:val="0"/>
        <w:spacing w:line="240" w:lineRule="auto"/>
      </w:pPr>
    </w:p>
    <w:p w:rsidR="002B5C08" w:rsidRPr="009A4193" w:rsidRDefault="002B5C08" w:rsidP="00B70847">
      <w:pPr>
        <w:widowControl w:val="0"/>
        <w:autoSpaceDE w:val="0"/>
        <w:spacing w:line="240" w:lineRule="auto"/>
      </w:pPr>
    </w:p>
    <w:p w:rsidR="002B5C08" w:rsidRPr="009A4193" w:rsidRDefault="009C3BC5" w:rsidP="00B70847">
      <w:pPr>
        <w:widowControl w:val="0"/>
        <w:autoSpaceDE w:val="0"/>
        <w:spacing w:line="240" w:lineRule="auto"/>
      </w:pPr>
      <w:r>
        <w:rPr>
          <w:noProof/>
          <w:lang w:eastAsia="en-US"/>
        </w:rPr>
        <w:drawing>
          <wp:anchor distT="0" distB="0" distL="114935" distR="114935" simplePos="0" relativeHeight="251663872" behindDoc="1" locked="0" layoutInCell="1" allowOverlap="1">
            <wp:simplePos x="0" y="0"/>
            <wp:positionH relativeFrom="column">
              <wp:posOffset>3586480</wp:posOffset>
            </wp:positionH>
            <wp:positionV relativeFrom="paragraph">
              <wp:posOffset>125730</wp:posOffset>
            </wp:positionV>
            <wp:extent cx="2780665" cy="899160"/>
            <wp:effectExtent l="1905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2780665" cy="899160"/>
                    </a:xfrm>
                    <a:prstGeom prst="rect">
                      <a:avLst/>
                    </a:prstGeom>
                    <a:solidFill>
                      <a:srgbClr val="FFFFFF">
                        <a:alpha val="0"/>
                      </a:srgbClr>
                    </a:solidFill>
                    <a:ln w="9525">
                      <a:noFill/>
                      <a:miter lim="800000"/>
                      <a:headEnd/>
                      <a:tailEnd/>
                    </a:ln>
                  </pic:spPr>
                </pic:pic>
              </a:graphicData>
            </a:graphic>
          </wp:anchor>
        </w:drawing>
      </w:r>
    </w:p>
    <w:p w:rsidR="002B5C08" w:rsidRPr="009A4193" w:rsidRDefault="002B5C08" w:rsidP="00B70847">
      <w:pPr>
        <w:widowControl w:val="0"/>
        <w:autoSpaceDE w:val="0"/>
        <w:spacing w:line="240" w:lineRule="auto"/>
      </w:pPr>
    </w:p>
    <w:p w:rsidR="002B5C08" w:rsidRPr="009A4193" w:rsidRDefault="002B5C08" w:rsidP="00B70847">
      <w:pPr>
        <w:widowControl w:val="0"/>
        <w:overflowPunct w:val="0"/>
        <w:autoSpaceDE w:val="0"/>
        <w:spacing w:line="240" w:lineRule="auto"/>
        <w:ind w:right="-70"/>
        <w:jc w:val="both"/>
      </w:pPr>
    </w:p>
    <w:sectPr w:rsidR="002B5C08" w:rsidRPr="009A4193" w:rsidSect="00A72670">
      <w:footerReference w:type="default" r:id="rId19"/>
      <w:pgSz w:w="16838" w:h="11906" w:orient="landscape"/>
      <w:pgMar w:top="720" w:right="720" w:bottom="720" w:left="72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A07" w:rsidRDefault="00320A07">
      <w:pPr>
        <w:spacing w:line="240" w:lineRule="auto"/>
      </w:pPr>
      <w:r>
        <w:separator/>
      </w:r>
    </w:p>
  </w:endnote>
  <w:endnote w:type="continuationSeparator" w:id="1">
    <w:p w:rsidR="00320A07" w:rsidRDefault="00320A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8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1590"/>
      <w:gridCol w:w="2693"/>
    </w:tblGrid>
    <w:tr w:rsidR="007A14CD" w:rsidTr="009A16F5">
      <w:tc>
        <w:tcPr>
          <w:tcW w:w="11590" w:type="dxa"/>
          <w:tcBorders>
            <w:top w:val="single" w:sz="8" w:space="0" w:color="808080"/>
          </w:tcBorders>
          <w:shd w:val="clear" w:color="auto" w:fill="auto"/>
        </w:tcPr>
        <w:p w:rsidR="007A14CD" w:rsidRPr="009A16F5" w:rsidRDefault="007A14CD" w:rsidP="0089665B">
          <w:pPr>
            <w:pStyle w:val="Footer"/>
            <w:jc w:val="center"/>
            <w:rPr>
              <w:b/>
              <w:bCs/>
              <w:color w:val="4F81BD"/>
            </w:rPr>
          </w:pPr>
          <w:r>
            <w:rPr>
              <w:b/>
              <w:bCs/>
              <w:color w:val="4F81BD"/>
            </w:rPr>
            <w:t>Конкурсна документација за јавну набавку мале вредности ЈНMВ бр  1</w:t>
          </w:r>
          <w:r>
            <w:rPr>
              <w:b/>
              <w:bCs/>
              <w:color w:val="4F81BD"/>
              <w:lang w:val="sr-Cyrl-CS"/>
            </w:rPr>
            <w:t>/2019 ЈНМВ</w:t>
          </w:r>
        </w:p>
      </w:tc>
      <w:tc>
        <w:tcPr>
          <w:tcW w:w="2693" w:type="dxa"/>
          <w:tcBorders>
            <w:top w:val="single" w:sz="8" w:space="0" w:color="808080"/>
            <w:left w:val="single" w:sz="8" w:space="0" w:color="808080"/>
          </w:tcBorders>
          <w:shd w:val="clear" w:color="auto" w:fill="auto"/>
        </w:tcPr>
        <w:p w:rsidR="007A14CD" w:rsidRDefault="007A14CD">
          <w:pPr>
            <w:pStyle w:val="Foote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DA1E3B">
            <w:rPr>
              <w:b/>
              <w:bCs/>
              <w:noProof/>
              <w:color w:val="4F81BD"/>
            </w:rPr>
            <w:t>16</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DA1E3B">
            <w:rPr>
              <w:b/>
              <w:bCs/>
              <w:noProof/>
              <w:color w:val="4F81BD"/>
            </w:rPr>
            <w:t>24</w:t>
          </w:r>
          <w:r>
            <w:rPr>
              <w:b/>
              <w:bCs/>
              <w:color w:val="4F81BD"/>
            </w:rPr>
            <w:fldChar w:fldCharType="end"/>
          </w:r>
        </w:p>
      </w:tc>
    </w:tr>
  </w:tbl>
  <w:p w:rsidR="007A14CD" w:rsidRDefault="007A14CD">
    <w:pPr>
      <w:pStyle w:val="Footer"/>
      <w:jc w:val="right"/>
    </w:pPr>
    <w:r>
      <w:rPr>
        <w:color w:val="1F497D"/>
      </w:rPr>
      <w:t xml:space="preserve"> </w:t>
    </w:r>
  </w:p>
  <w:p w:rsidR="007A14CD" w:rsidRDefault="007A1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A07" w:rsidRDefault="00320A07">
      <w:pPr>
        <w:spacing w:line="240" w:lineRule="auto"/>
      </w:pPr>
      <w:r>
        <w:separator/>
      </w:r>
    </w:p>
  </w:footnote>
  <w:footnote w:type="continuationSeparator" w:id="1">
    <w:p w:rsidR="00320A07" w:rsidRDefault="00320A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singleLevel"/>
    <w:tmpl w:val="04E05C52"/>
    <w:name w:val="WW8Num3"/>
    <w:lvl w:ilvl="0">
      <w:start w:val="1"/>
      <w:numFmt w:val="decimal"/>
      <w:lvlText w:val="%1."/>
      <w:lvlJc w:val="left"/>
      <w:pPr>
        <w:tabs>
          <w:tab w:val="num" w:pos="720"/>
        </w:tabs>
        <w:ind w:left="720" w:hanging="360"/>
      </w:pPr>
      <w:rPr>
        <w:b/>
        <w:bCs/>
        <w:i w:val="0"/>
        <w:iCs/>
      </w:r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rPr>
        <w:rFonts w:cs="Arial"/>
        <w:i w:val="0"/>
        <w:sz w:val="24"/>
      </w:rPr>
    </w:lvl>
  </w:abstractNum>
  <w:abstractNum w:abstractNumId="4">
    <w:nsid w:val="00000005"/>
    <w:multiLevelType w:val="singleLevel"/>
    <w:tmpl w:val="C0309AE8"/>
    <w:name w:val="WW8Num5"/>
    <w:lvl w:ilvl="0">
      <w:start w:val="20"/>
      <w:numFmt w:val="decimal"/>
      <w:lvlText w:val="%1."/>
      <w:lvlJc w:val="left"/>
      <w:pPr>
        <w:tabs>
          <w:tab w:val="num" w:pos="360"/>
        </w:tabs>
        <w:ind w:left="360" w:hanging="360"/>
      </w:pPr>
      <w:rPr>
        <w:rFonts w:eastAsia="TimesNewRomanPSMT" w:cs="Arial"/>
        <w:b w:val="0"/>
        <w:bCs/>
        <w:i w:val="0"/>
        <w:sz w:val="24"/>
      </w:rPr>
    </w:lvl>
  </w:abstractNum>
  <w:abstractNum w:abstractNumId="5">
    <w:nsid w:val="00000006"/>
    <w:multiLevelType w:val="singleLevel"/>
    <w:tmpl w:val="00000006"/>
    <w:name w:val="WW8Num6"/>
    <w:lvl w:ilvl="0">
      <w:start w:val="3"/>
      <w:numFmt w:val="bullet"/>
      <w:lvlText w:val="-"/>
      <w:lvlJc w:val="left"/>
      <w:pPr>
        <w:tabs>
          <w:tab w:val="num" w:pos="0"/>
        </w:tabs>
        <w:ind w:left="720" w:hanging="360"/>
      </w:pPr>
      <w:rPr>
        <w:rFonts w:ascii="Arial" w:hAnsi="Arial" w:cs="Symbol"/>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b w:val="0"/>
        <w:i w:val="0"/>
        <w:color w:val="00000A"/>
      </w:rPr>
    </w:lvl>
  </w:abstractNum>
  <w:abstractNum w:abstractNumId="7">
    <w:nsid w:val="00000008"/>
    <w:multiLevelType w:val="singleLevel"/>
    <w:tmpl w:val="00000008"/>
    <w:name w:val="WW8Num8"/>
    <w:lvl w:ilvl="0">
      <w:start w:val="6"/>
      <w:numFmt w:val="decimal"/>
      <w:lvlText w:val="%1."/>
      <w:lvlJc w:val="left"/>
      <w:pPr>
        <w:tabs>
          <w:tab w:val="num" w:pos="644"/>
        </w:tabs>
        <w:ind w:left="644"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i w:val="0"/>
        <w:lang w:val="ru-RU"/>
      </w:rPr>
    </w:lvl>
  </w:abstractNum>
  <w:abstractNum w:abstractNumId="9">
    <w:nsid w:val="0000000A"/>
    <w:multiLevelType w:val="singleLevel"/>
    <w:tmpl w:val="0000000A"/>
    <w:name w:val="WW8Num10"/>
    <w:lvl w:ilvl="0">
      <w:start w:val="9"/>
      <w:numFmt w:val="decimal"/>
      <w:lvlText w:val="%1."/>
      <w:lvlJc w:val="left"/>
      <w:pPr>
        <w:tabs>
          <w:tab w:val="num" w:pos="644"/>
        </w:tabs>
        <w:ind w:left="644" w:hanging="360"/>
      </w:pPr>
      <w:rPr>
        <w:rFonts w:ascii="Symbol" w:hAnsi="Symbol" w:cs="Symbol"/>
      </w:rPr>
    </w:lvl>
  </w:abstractNum>
  <w:abstractNum w:abstractNumId="10">
    <w:nsid w:val="0000000B"/>
    <w:multiLevelType w:val="singleLevel"/>
    <w:tmpl w:val="0000000B"/>
    <w:name w:val="WW8Num11"/>
    <w:lvl w:ilvl="0">
      <w:start w:val="1"/>
      <w:numFmt w:val="decimal"/>
      <w:lvlText w:val="%1)"/>
      <w:lvlJc w:val="left"/>
      <w:pPr>
        <w:tabs>
          <w:tab w:val="num" w:pos="708"/>
        </w:tabs>
        <w:ind w:left="1080" w:hanging="360"/>
      </w:pPr>
      <w:rPr>
        <w:b/>
        <w:bCs/>
        <w:i/>
        <w:iCs/>
        <w:lang w:val="ru-RU"/>
      </w:rPr>
    </w:lvl>
  </w:abstractNum>
  <w:abstractNum w:abstractNumId="11">
    <w:nsid w:val="0000000C"/>
    <w:multiLevelType w:val="multilevel"/>
    <w:tmpl w:val="0000000C"/>
    <w:name w:val="WW8Num12"/>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rPr>
        <w:b/>
        <w:i w:val="0"/>
        <w:sz w:val="24"/>
        <w:szCs w:val="24"/>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Wingdings" w:hAnsi="Wingdings"/>
        <w:b w:val="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14">
    <w:nsid w:val="035D3855"/>
    <w:multiLevelType w:val="hybridMultilevel"/>
    <w:tmpl w:val="93407F50"/>
    <w:lvl w:ilvl="0" w:tplc="C7C67A4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5FD58B6"/>
    <w:multiLevelType w:val="hybridMultilevel"/>
    <w:tmpl w:val="5ACE096E"/>
    <w:lvl w:ilvl="0" w:tplc="40A6A3FC">
      <w:start w:val="19"/>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1526618"/>
    <w:multiLevelType w:val="multilevel"/>
    <w:tmpl w:val="E2FE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E1E25"/>
    <w:multiLevelType w:val="hybridMultilevel"/>
    <w:tmpl w:val="5498CC68"/>
    <w:lvl w:ilvl="0" w:tplc="082E0EF0">
      <w:start w:val="1"/>
      <w:numFmt w:val="decimal"/>
      <w:lvlText w:val="%1)"/>
      <w:lvlJc w:val="left"/>
      <w:pPr>
        <w:ind w:left="480" w:hanging="360"/>
      </w:pPr>
      <w:rPr>
        <w:rFonts w:eastAsia="Arial Unicode M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4F843A36"/>
    <w:multiLevelType w:val="hybridMultilevel"/>
    <w:tmpl w:val="F7A044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8251AD"/>
    <w:multiLevelType w:val="multilevel"/>
    <w:tmpl w:val="00000004"/>
    <w:lvl w:ilvl="0">
      <w:start w:val="1"/>
      <w:numFmt w:val="decimal"/>
      <w:lvlText w:val="%1)"/>
      <w:lvlJc w:val="left"/>
      <w:pPr>
        <w:tabs>
          <w:tab w:val="num" w:pos="-512"/>
        </w:tabs>
        <w:ind w:left="928"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FE10E8A"/>
    <w:multiLevelType w:val="hybridMultilevel"/>
    <w:tmpl w:val="24F0950C"/>
    <w:lvl w:ilvl="0" w:tplc="A9745374">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65803BF4"/>
    <w:multiLevelType w:val="hybridMultilevel"/>
    <w:tmpl w:val="8752C00A"/>
    <w:lvl w:ilvl="0" w:tplc="9F3AF7F2">
      <w:numFmt w:val="bullet"/>
      <w:lvlText w:val="-"/>
      <w:lvlJc w:val="left"/>
      <w:pPr>
        <w:tabs>
          <w:tab w:val="num" w:pos="720"/>
        </w:tabs>
        <w:ind w:left="720" w:hanging="360"/>
      </w:pPr>
      <w:rPr>
        <w:rFonts w:ascii="Times New Roman" w:eastAsia="Arial Unicode MS"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0"/>
  </w:num>
  <w:num w:numId="16">
    <w:abstractNumId w:val="14"/>
  </w:num>
  <w:num w:numId="17">
    <w:abstractNumId w:val="15"/>
  </w:num>
  <w:num w:numId="18">
    <w:abstractNumId w:val="19"/>
  </w:num>
  <w:num w:numId="19">
    <w:abstractNumId w:val="18"/>
  </w:num>
  <w:num w:numId="20">
    <w:abstractNumId w:val="21"/>
  </w:num>
  <w:num w:numId="21">
    <w:abstractNumId w:val="22"/>
  </w:num>
  <w:num w:numId="22">
    <w:abstractNumId w:val="1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C4172"/>
    <w:rsid w:val="00013AE0"/>
    <w:rsid w:val="00024865"/>
    <w:rsid w:val="00027D3C"/>
    <w:rsid w:val="00045743"/>
    <w:rsid w:val="00046BA1"/>
    <w:rsid w:val="00047701"/>
    <w:rsid w:val="0005202A"/>
    <w:rsid w:val="000646D9"/>
    <w:rsid w:val="00072822"/>
    <w:rsid w:val="00076CBD"/>
    <w:rsid w:val="0008325E"/>
    <w:rsid w:val="000A2B16"/>
    <w:rsid w:val="000A54E6"/>
    <w:rsid w:val="000A6845"/>
    <w:rsid w:val="000B21FB"/>
    <w:rsid w:val="000B27C0"/>
    <w:rsid w:val="000B3629"/>
    <w:rsid w:val="000B605F"/>
    <w:rsid w:val="000B6979"/>
    <w:rsid w:val="000D0B77"/>
    <w:rsid w:val="000D1F81"/>
    <w:rsid w:val="000D7A0D"/>
    <w:rsid w:val="000E1670"/>
    <w:rsid w:val="000E6599"/>
    <w:rsid w:val="000E77B7"/>
    <w:rsid w:val="000F0709"/>
    <w:rsid w:val="000F0E35"/>
    <w:rsid w:val="00100E3D"/>
    <w:rsid w:val="00102464"/>
    <w:rsid w:val="00103BA3"/>
    <w:rsid w:val="00117350"/>
    <w:rsid w:val="00125F1D"/>
    <w:rsid w:val="00131896"/>
    <w:rsid w:val="00133DD7"/>
    <w:rsid w:val="001352D0"/>
    <w:rsid w:val="00140593"/>
    <w:rsid w:val="00142FE3"/>
    <w:rsid w:val="001436E7"/>
    <w:rsid w:val="00167BB6"/>
    <w:rsid w:val="00177830"/>
    <w:rsid w:val="001821A7"/>
    <w:rsid w:val="00185341"/>
    <w:rsid w:val="001967F2"/>
    <w:rsid w:val="001B719E"/>
    <w:rsid w:val="001C38BC"/>
    <w:rsid w:val="001C5BBB"/>
    <w:rsid w:val="001C78EC"/>
    <w:rsid w:val="001D1D7A"/>
    <w:rsid w:val="001D217F"/>
    <w:rsid w:val="001D3A61"/>
    <w:rsid w:val="001F48A3"/>
    <w:rsid w:val="001F7C90"/>
    <w:rsid w:val="0021755E"/>
    <w:rsid w:val="002222FE"/>
    <w:rsid w:val="0022696C"/>
    <w:rsid w:val="002302B8"/>
    <w:rsid w:val="002336B7"/>
    <w:rsid w:val="002467E1"/>
    <w:rsid w:val="00254570"/>
    <w:rsid w:val="00255553"/>
    <w:rsid w:val="002613A0"/>
    <w:rsid w:val="00265057"/>
    <w:rsid w:val="00271502"/>
    <w:rsid w:val="00281397"/>
    <w:rsid w:val="00281B9D"/>
    <w:rsid w:val="00293D53"/>
    <w:rsid w:val="002A5F95"/>
    <w:rsid w:val="002B1204"/>
    <w:rsid w:val="002B5C08"/>
    <w:rsid w:val="002B7C8E"/>
    <w:rsid w:val="002C0E68"/>
    <w:rsid w:val="002C3A1F"/>
    <w:rsid w:val="002E01AB"/>
    <w:rsid w:val="002E2A76"/>
    <w:rsid w:val="002F7977"/>
    <w:rsid w:val="0031112B"/>
    <w:rsid w:val="003159CA"/>
    <w:rsid w:val="00317500"/>
    <w:rsid w:val="00320A07"/>
    <w:rsid w:val="00323125"/>
    <w:rsid w:val="003309A7"/>
    <w:rsid w:val="00330A1D"/>
    <w:rsid w:val="00331049"/>
    <w:rsid w:val="00332EA4"/>
    <w:rsid w:val="00336A47"/>
    <w:rsid w:val="0033701F"/>
    <w:rsid w:val="00361499"/>
    <w:rsid w:val="003620BC"/>
    <w:rsid w:val="00362524"/>
    <w:rsid w:val="00366D81"/>
    <w:rsid w:val="00372B8C"/>
    <w:rsid w:val="00382EB5"/>
    <w:rsid w:val="00385FD0"/>
    <w:rsid w:val="00394DD2"/>
    <w:rsid w:val="003B3E8F"/>
    <w:rsid w:val="003B79B5"/>
    <w:rsid w:val="003C27D6"/>
    <w:rsid w:val="003C2C8E"/>
    <w:rsid w:val="003C5357"/>
    <w:rsid w:val="003C690D"/>
    <w:rsid w:val="003D2D1A"/>
    <w:rsid w:val="003E74AC"/>
    <w:rsid w:val="00403D2E"/>
    <w:rsid w:val="0041165D"/>
    <w:rsid w:val="00412807"/>
    <w:rsid w:val="004235A8"/>
    <w:rsid w:val="00427DE3"/>
    <w:rsid w:val="00430BD1"/>
    <w:rsid w:val="0043403B"/>
    <w:rsid w:val="0043601F"/>
    <w:rsid w:val="004428C8"/>
    <w:rsid w:val="00451913"/>
    <w:rsid w:val="0045397A"/>
    <w:rsid w:val="004569E2"/>
    <w:rsid w:val="00457842"/>
    <w:rsid w:val="00457D61"/>
    <w:rsid w:val="004646C5"/>
    <w:rsid w:val="004658F1"/>
    <w:rsid w:val="00493077"/>
    <w:rsid w:val="00496FF2"/>
    <w:rsid w:val="004B078A"/>
    <w:rsid w:val="004B0AD6"/>
    <w:rsid w:val="004B3940"/>
    <w:rsid w:val="004B7352"/>
    <w:rsid w:val="004C0E2D"/>
    <w:rsid w:val="004C61D6"/>
    <w:rsid w:val="004D5416"/>
    <w:rsid w:val="004E4478"/>
    <w:rsid w:val="004E6374"/>
    <w:rsid w:val="004E6ED3"/>
    <w:rsid w:val="004F3A06"/>
    <w:rsid w:val="004F4073"/>
    <w:rsid w:val="004F69AD"/>
    <w:rsid w:val="0050089D"/>
    <w:rsid w:val="00501F78"/>
    <w:rsid w:val="00504153"/>
    <w:rsid w:val="00507164"/>
    <w:rsid w:val="0051385F"/>
    <w:rsid w:val="005151F4"/>
    <w:rsid w:val="00523293"/>
    <w:rsid w:val="00535EB4"/>
    <w:rsid w:val="00552FD7"/>
    <w:rsid w:val="005605B8"/>
    <w:rsid w:val="00560C1A"/>
    <w:rsid w:val="00561847"/>
    <w:rsid w:val="00564F27"/>
    <w:rsid w:val="00566BD1"/>
    <w:rsid w:val="00566D8E"/>
    <w:rsid w:val="00567FA1"/>
    <w:rsid w:val="005721A8"/>
    <w:rsid w:val="005721DA"/>
    <w:rsid w:val="0057275B"/>
    <w:rsid w:val="0057490E"/>
    <w:rsid w:val="005761AD"/>
    <w:rsid w:val="00582809"/>
    <w:rsid w:val="0058312E"/>
    <w:rsid w:val="00583B22"/>
    <w:rsid w:val="00586872"/>
    <w:rsid w:val="00593CE0"/>
    <w:rsid w:val="00595BA1"/>
    <w:rsid w:val="005A2A11"/>
    <w:rsid w:val="005A51C2"/>
    <w:rsid w:val="005A6E52"/>
    <w:rsid w:val="005B3D26"/>
    <w:rsid w:val="005D4538"/>
    <w:rsid w:val="005E2621"/>
    <w:rsid w:val="005E5D81"/>
    <w:rsid w:val="005E6ECE"/>
    <w:rsid w:val="005F19BC"/>
    <w:rsid w:val="005F53B8"/>
    <w:rsid w:val="00607BEA"/>
    <w:rsid w:val="00607DA3"/>
    <w:rsid w:val="00611831"/>
    <w:rsid w:val="00612978"/>
    <w:rsid w:val="00613882"/>
    <w:rsid w:val="00620B81"/>
    <w:rsid w:val="0062163E"/>
    <w:rsid w:val="006265D5"/>
    <w:rsid w:val="006277FF"/>
    <w:rsid w:val="0065306B"/>
    <w:rsid w:val="00656070"/>
    <w:rsid w:val="0065676F"/>
    <w:rsid w:val="006722CE"/>
    <w:rsid w:val="0067310A"/>
    <w:rsid w:val="00683BF4"/>
    <w:rsid w:val="006869D8"/>
    <w:rsid w:val="006874F8"/>
    <w:rsid w:val="006A1AF0"/>
    <w:rsid w:val="006A4C3B"/>
    <w:rsid w:val="006B338D"/>
    <w:rsid w:val="006B3DF3"/>
    <w:rsid w:val="006B6D2C"/>
    <w:rsid w:val="006B74FC"/>
    <w:rsid w:val="006D31C9"/>
    <w:rsid w:val="006D3F2C"/>
    <w:rsid w:val="006E5C9C"/>
    <w:rsid w:val="006E652F"/>
    <w:rsid w:val="006F1A4C"/>
    <w:rsid w:val="006F6120"/>
    <w:rsid w:val="007048E4"/>
    <w:rsid w:val="00704C9A"/>
    <w:rsid w:val="00707187"/>
    <w:rsid w:val="00715007"/>
    <w:rsid w:val="00716247"/>
    <w:rsid w:val="0072077D"/>
    <w:rsid w:val="007225B8"/>
    <w:rsid w:val="00725794"/>
    <w:rsid w:val="007262D9"/>
    <w:rsid w:val="007273DA"/>
    <w:rsid w:val="007315FA"/>
    <w:rsid w:val="0073695B"/>
    <w:rsid w:val="0074790F"/>
    <w:rsid w:val="00762302"/>
    <w:rsid w:val="007651AB"/>
    <w:rsid w:val="00767C94"/>
    <w:rsid w:val="0077123F"/>
    <w:rsid w:val="00774B07"/>
    <w:rsid w:val="00777D83"/>
    <w:rsid w:val="00780604"/>
    <w:rsid w:val="007813B2"/>
    <w:rsid w:val="00782604"/>
    <w:rsid w:val="00784D26"/>
    <w:rsid w:val="00785932"/>
    <w:rsid w:val="0078742F"/>
    <w:rsid w:val="00792538"/>
    <w:rsid w:val="007927BA"/>
    <w:rsid w:val="00795EB6"/>
    <w:rsid w:val="007A14CD"/>
    <w:rsid w:val="007A62ED"/>
    <w:rsid w:val="007A6C79"/>
    <w:rsid w:val="007B29C9"/>
    <w:rsid w:val="007B74A1"/>
    <w:rsid w:val="007C121C"/>
    <w:rsid w:val="007C234A"/>
    <w:rsid w:val="007D137D"/>
    <w:rsid w:val="007D2D71"/>
    <w:rsid w:val="007E0237"/>
    <w:rsid w:val="007E1BBE"/>
    <w:rsid w:val="007E2095"/>
    <w:rsid w:val="007F4F6A"/>
    <w:rsid w:val="00800CA8"/>
    <w:rsid w:val="00801604"/>
    <w:rsid w:val="008023E7"/>
    <w:rsid w:val="00805150"/>
    <w:rsid w:val="008055D1"/>
    <w:rsid w:val="00824209"/>
    <w:rsid w:val="0083124F"/>
    <w:rsid w:val="00834489"/>
    <w:rsid w:val="00843DBB"/>
    <w:rsid w:val="00855132"/>
    <w:rsid w:val="0086562D"/>
    <w:rsid w:val="0086576A"/>
    <w:rsid w:val="00866981"/>
    <w:rsid w:val="00870049"/>
    <w:rsid w:val="00871F9E"/>
    <w:rsid w:val="0088483B"/>
    <w:rsid w:val="0089665B"/>
    <w:rsid w:val="008A2A04"/>
    <w:rsid w:val="008A75E6"/>
    <w:rsid w:val="008B1A7A"/>
    <w:rsid w:val="008B1F67"/>
    <w:rsid w:val="008B42C4"/>
    <w:rsid w:val="008B713B"/>
    <w:rsid w:val="008B74DD"/>
    <w:rsid w:val="008C0A68"/>
    <w:rsid w:val="008C309C"/>
    <w:rsid w:val="008C77AA"/>
    <w:rsid w:val="008D20B0"/>
    <w:rsid w:val="008D42A0"/>
    <w:rsid w:val="008E0167"/>
    <w:rsid w:val="008F26E5"/>
    <w:rsid w:val="00903CFC"/>
    <w:rsid w:val="009069AF"/>
    <w:rsid w:val="00912F75"/>
    <w:rsid w:val="0091491F"/>
    <w:rsid w:val="0091514E"/>
    <w:rsid w:val="009163C3"/>
    <w:rsid w:val="00916D38"/>
    <w:rsid w:val="00923217"/>
    <w:rsid w:val="00926A53"/>
    <w:rsid w:val="0092711C"/>
    <w:rsid w:val="00927729"/>
    <w:rsid w:val="00935DE9"/>
    <w:rsid w:val="00942866"/>
    <w:rsid w:val="00943E87"/>
    <w:rsid w:val="0094568F"/>
    <w:rsid w:val="00945B32"/>
    <w:rsid w:val="00947D89"/>
    <w:rsid w:val="00971CD8"/>
    <w:rsid w:val="00981A36"/>
    <w:rsid w:val="00981EA6"/>
    <w:rsid w:val="00981EB0"/>
    <w:rsid w:val="00981EB2"/>
    <w:rsid w:val="00981EB6"/>
    <w:rsid w:val="00983014"/>
    <w:rsid w:val="0098629A"/>
    <w:rsid w:val="009A16F5"/>
    <w:rsid w:val="009A1715"/>
    <w:rsid w:val="009A4193"/>
    <w:rsid w:val="009B5AE3"/>
    <w:rsid w:val="009C18CF"/>
    <w:rsid w:val="009C3BC5"/>
    <w:rsid w:val="009C4A18"/>
    <w:rsid w:val="009D7823"/>
    <w:rsid w:val="009F37B1"/>
    <w:rsid w:val="009F6385"/>
    <w:rsid w:val="009F728B"/>
    <w:rsid w:val="009F76F4"/>
    <w:rsid w:val="00A00ED5"/>
    <w:rsid w:val="00A00FCB"/>
    <w:rsid w:val="00A025BC"/>
    <w:rsid w:val="00A10F3A"/>
    <w:rsid w:val="00A23BEF"/>
    <w:rsid w:val="00A325FD"/>
    <w:rsid w:val="00A34281"/>
    <w:rsid w:val="00A40145"/>
    <w:rsid w:val="00A41A13"/>
    <w:rsid w:val="00A42B3E"/>
    <w:rsid w:val="00A42C1F"/>
    <w:rsid w:val="00A50E97"/>
    <w:rsid w:val="00A57733"/>
    <w:rsid w:val="00A72670"/>
    <w:rsid w:val="00A736F0"/>
    <w:rsid w:val="00A95BA4"/>
    <w:rsid w:val="00A963C5"/>
    <w:rsid w:val="00AA1F57"/>
    <w:rsid w:val="00AA6FF9"/>
    <w:rsid w:val="00AC1A20"/>
    <w:rsid w:val="00AD517C"/>
    <w:rsid w:val="00AD5A37"/>
    <w:rsid w:val="00AD72D4"/>
    <w:rsid w:val="00AE4354"/>
    <w:rsid w:val="00AE6968"/>
    <w:rsid w:val="00AF1F27"/>
    <w:rsid w:val="00B14C72"/>
    <w:rsid w:val="00B2532F"/>
    <w:rsid w:val="00B356C9"/>
    <w:rsid w:val="00B37334"/>
    <w:rsid w:val="00B37E80"/>
    <w:rsid w:val="00B56EE4"/>
    <w:rsid w:val="00B70847"/>
    <w:rsid w:val="00B74592"/>
    <w:rsid w:val="00B74E11"/>
    <w:rsid w:val="00B80B12"/>
    <w:rsid w:val="00B90C91"/>
    <w:rsid w:val="00BA57C5"/>
    <w:rsid w:val="00BA799A"/>
    <w:rsid w:val="00BB0B2F"/>
    <w:rsid w:val="00BB1A44"/>
    <w:rsid w:val="00BB2F82"/>
    <w:rsid w:val="00BC2598"/>
    <w:rsid w:val="00BD3EAB"/>
    <w:rsid w:val="00BE2119"/>
    <w:rsid w:val="00BE2E8D"/>
    <w:rsid w:val="00BE6507"/>
    <w:rsid w:val="00BF1CFB"/>
    <w:rsid w:val="00BF1F9A"/>
    <w:rsid w:val="00BF4A4C"/>
    <w:rsid w:val="00C05096"/>
    <w:rsid w:val="00C06602"/>
    <w:rsid w:val="00C31400"/>
    <w:rsid w:val="00C533E7"/>
    <w:rsid w:val="00C5742F"/>
    <w:rsid w:val="00C64DB3"/>
    <w:rsid w:val="00C73299"/>
    <w:rsid w:val="00C73EBB"/>
    <w:rsid w:val="00C74AB3"/>
    <w:rsid w:val="00C77DD5"/>
    <w:rsid w:val="00C808EA"/>
    <w:rsid w:val="00C84D29"/>
    <w:rsid w:val="00C901BE"/>
    <w:rsid w:val="00C936FA"/>
    <w:rsid w:val="00CA2CD5"/>
    <w:rsid w:val="00CA574D"/>
    <w:rsid w:val="00CC193E"/>
    <w:rsid w:val="00CC265C"/>
    <w:rsid w:val="00CC4BA2"/>
    <w:rsid w:val="00CE1BD6"/>
    <w:rsid w:val="00CF43C5"/>
    <w:rsid w:val="00D0551C"/>
    <w:rsid w:val="00D05C3A"/>
    <w:rsid w:val="00D06230"/>
    <w:rsid w:val="00D121BD"/>
    <w:rsid w:val="00D243AE"/>
    <w:rsid w:val="00D25F83"/>
    <w:rsid w:val="00D263C2"/>
    <w:rsid w:val="00D33D65"/>
    <w:rsid w:val="00D354D0"/>
    <w:rsid w:val="00D5203F"/>
    <w:rsid w:val="00D54FDB"/>
    <w:rsid w:val="00D563A3"/>
    <w:rsid w:val="00D70BCC"/>
    <w:rsid w:val="00D75CD8"/>
    <w:rsid w:val="00D82D9B"/>
    <w:rsid w:val="00D86D06"/>
    <w:rsid w:val="00DA1E3B"/>
    <w:rsid w:val="00DA3847"/>
    <w:rsid w:val="00DA40AD"/>
    <w:rsid w:val="00DB2ECF"/>
    <w:rsid w:val="00DB4657"/>
    <w:rsid w:val="00DB48F8"/>
    <w:rsid w:val="00DB5287"/>
    <w:rsid w:val="00DC4172"/>
    <w:rsid w:val="00DC596A"/>
    <w:rsid w:val="00DD6874"/>
    <w:rsid w:val="00DE231F"/>
    <w:rsid w:val="00DE2587"/>
    <w:rsid w:val="00DE5F4B"/>
    <w:rsid w:val="00DF111D"/>
    <w:rsid w:val="00DF6FA3"/>
    <w:rsid w:val="00E06A5C"/>
    <w:rsid w:val="00E114D2"/>
    <w:rsid w:val="00E12736"/>
    <w:rsid w:val="00E17A0A"/>
    <w:rsid w:val="00E40179"/>
    <w:rsid w:val="00E415C4"/>
    <w:rsid w:val="00E569E6"/>
    <w:rsid w:val="00E57027"/>
    <w:rsid w:val="00E57B6D"/>
    <w:rsid w:val="00E6049A"/>
    <w:rsid w:val="00E62220"/>
    <w:rsid w:val="00E63B96"/>
    <w:rsid w:val="00E65F93"/>
    <w:rsid w:val="00E73742"/>
    <w:rsid w:val="00E96180"/>
    <w:rsid w:val="00EA1947"/>
    <w:rsid w:val="00EB00D1"/>
    <w:rsid w:val="00EB18A5"/>
    <w:rsid w:val="00EB1B46"/>
    <w:rsid w:val="00EB1C13"/>
    <w:rsid w:val="00EB6252"/>
    <w:rsid w:val="00EC0485"/>
    <w:rsid w:val="00ED1A0D"/>
    <w:rsid w:val="00ED3964"/>
    <w:rsid w:val="00ED3C1D"/>
    <w:rsid w:val="00ED5F22"/>
    <w:rsid w:val="00ED76A7"/>
    <w:rsid w:val="00EE2185"/>
    <w:rsid w:val="00EE6A94"/>
    <w:rsid w:val="00EE71C3"/>
    <w:rsid w:val="00EF02C4"/>
    <w:rsid w:val="00F00BA1"/>
    <w:rsid w:val="00F03A16"/>
    <w:rsid w:val="00F04881"/>
    <w:rsid w:val="00F1231C"/>
    <w:rsid w:val="00F3064D"/>
    <w:rsid w:val="00F476D2"/>
    <w:rsid w:val="00F6231D"/>
    <w:rsid w:val="00F6696D"/>
    <w:rsid w:val="00F71436"/>
    <w:rsid w:val="00F717EF"/>
    <w:rsid w:val="00F7345A"/>
    <w:rsid w:val="00F75A2B"/>
    <w:rsid w:val="00FA08ED"/>
    <w:rsid w:val="00FA3ECF"/>
    <w:rsid w:val="00FA459C"/>
    <w:rsid w:val="00FB1DF5"/>
    <w:rsid w:val="00FC1B72"/>
    <w:rsid w:val="00FC2DEA"/>
    <w:rsid w:val="00FD3884"/>
    <w:rsid w:val="00FD551E"/>
    <w:rsid w:val="00FE5D36"/>
    <w:rsid w:val="00FF31A5"/>
    <w:rsid w:val="00FF3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F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683BF4"/>
    <w:pPr>
      <w:keepNext/>
      <w:keepLines/>
      <w:spacing w:before="480"/>
      <w:outlineLvl w:val="0"/>
    </w:pPr>
    <w:rPr>
      <w:rFonts w:ascii="Cambria" w:hAnsi="Cambria" w:cs="font280"/>
      <w:b/>
      <w:bCs/>
      <w:color w:val="365F91"/>
      <w:sz w:val="28"/>
      <w:szCs w:val="28"/>
    </w:rPr>
  </w:style>
  <w:style w:type="paragraph" w:styleId="Heading2">
    <w:name w:val="heading 2"/>
    <w:basedOn w:val="Normal"/>
    <w:next w:val="BodyText"/>
    <w:qFormat/>
    <w:rsid w:val="00683BF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83BF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83BF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83BF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83BF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83BF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83BF4"/>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83BF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83BF4"/>
  </w:style>
  <w:style w:type="character" w:customStyle="1" w:styleId="WW8Num1z1">
    <w:name w:val="WW8Num1z1"/>
    <w:rsid w:val="00683BF4"/>
  </w:style>
  <w:style w:type="character" w:customStyle="1" w:styleId="WW8Num1z2">
    <w:name w:val="WW8Num1z2"/>
    <w:rsid w:val="00683BF4"/>
  </w:style>
  <w:style w:type="character" w:customStyle="1" w:styleId="WW8Num1z3">
    <w:name w:val="WW8Num1z3"/>
    <w:rsid w:val="00683BF4"/>
  </w:style>
  <w:style w:type="character" w:customStyle="1" w:styleId="WW8Num1z4">
    <w:name w:val="WW8Num1z4"/>
    <w:rsid w:val="00683BF4"/>
  </w:style>
  <w:style w:type="character" w:customStyle="1" w:styleId="WW8Num1z5">
    <w:name w:val="WW8Num1z5"/>
    <w:rsid w:val="00683BF4"/>
  </w:style>
  <w:style w:type="character" w:customStyle="1" w:styleId="WW8Num1z6">
    <w:name w:val="WW8Num1z6"/>
    <w:rsid w:val="00683BF4"/>
  </w:style>
  <w:style w:type="character" w:customStyle="1" w:styleId="WW8Num1z7">
    <w:name w:val="WW8Num1z7"/>
    <w:rsid w:val="00683BF4"/>
  </w:style>
  <w:style w:type="character" w:customStyle="1" w:styleId="WW8Num1z8">
    <w:name w:val="WW8Num1z8"/>
    <w:rsid w:val="00683BF4"/>
  </w:style>
  <w:style w:type="character" w:customStyle="1" w:styleId="WW8Num2z0">
    <w:name w:val="WW8Num2z0"/>
    <w:rsid w:val="00683BF4"/>
    <w:rPr>
      <w:rFonts w:ascii="Symbol" w:hAnsi="Symbol" w:cs="Symbol"/>
    </w:rPr>
  </w:style>
  <w:style w:type="character" w:customStyle="1" w:styleId="WW8Num2z1">
    <w:name w:val="WW8Num2z1"/>
    <w:rsid w:val="00683BF4"/>
    <w:rPr>
      <w:rFonts w:ascii="Courier New" w:hAnsi="Courier New" w:cs="Courier New"/>
    </w:rPr>
  </w:style>
  <w:style w:type="character" w:customStyle="1" w:styleId="WW8Num2z2">
    <w:name w:val="WW8Num2z2"/>
    <w:rsid w:val="00683BF4"/>
    <w:rPr>
      <w:rFonts w:ascii="Wingdings" w:hAnsi="Wingdings" w:cs="Wingdings"/>
    </w:rPr>
  </w:style>
  <w:style w:type="character" w:customStyle="1" w:styleId="WW8Num2z3">
    <w:name w:val="WW8Num2z3"/>
    <w:rsid w:val="00683BF4"/>
  </w:style>
  <w:style w:type="character" w:customStyle="1" w:styleId="WW8Num2z4">
    <w:name w:val="WW8Num2z4"/>
    <w:rsid w:val="00683BF4"/>
  </w:style>
  <w:style w:type="character" w:customStyle="1" w:styleId="WW8Num2z5">
    <w:name w:val="WW8Num2z5"/>
    <w:rsid w:val="00683BF4"/>
  </w:style>
  <w:style w:type="character" w:customStyle="1" w:styleId="WW8Num2z6">
    <w:name w:val="WW8Num2z6"/>
    <w:rsid w:val="00683BF4"/>
  </w:style>
  <w:style w:type="character" w:customStyle="1" w:styleId="WW8Num2z7">
    <w:name w:val="WW8Num2z7"/>
    <w:rsid w:val="00683BF4"/>
  </w:style>
  <w:style w:type="character" w:customStyle="1" w:styleId="WW8Num2z8">
    <w:name w:val="WW8Num2z8"/>
    <w:rsid w:val="00683BF4"/>
  </w:style>
  <w:style w:type="character" w:customStyle="1" w:styleId="WW8Num3z0">
    <w:name w:val="WW8Num3z0"/>
    <w:rsid w:val="00683BF4"/>
    <w:rPr>
      <w:b/>
      <w:bCs/>
      <w:i/>
      <w:iCs/>
    </w:rPr>
  </w:style>
  <w:style w:type="character" w:customStyle="1" w:styleId="WW8Num4z0">
    <w:name w:val="WW8Num4z0"/>
    <w:rsid w:val="00683BF4"/>
    <w:rPr>
      <w:rFonts w:cs="Arial"/>
      <w:i w:val="0"/>
      <w:sz w:val="24"/>
    </w:rPr>
  </w:style>
  <w:style w:type="character" w:customStyle="1" w:styleId="WW8Num5z0">
    <w:name w:val="WW8Num5z0"/>
    <w:rsid w:val="00683BF4"/>
    <w:rPr>
      <w:rFonts w:eastAsia="TimesNewRomanPSMT" w:cs="Arial"/>
      <w:b w:val="0"/>
      <w:bCs/>
      <w:i w:val="0"/>
      <w:sz w:val="24"/>
    </w:rPr>
  </w:style>
  <w:style w:type="character" w:customStyle="1" w:styleId="WW8Num6z0">
    <w:name w:val="WW8Num6z0"/>
    <w:rsid w:val="00683BF4"/>
    <w:rPr>
      <w:rFonts w:ascii="Symbol" w:hAnsi="Symbol" w:cs="Symbol"/>
    </w:rPr>
  </w:style>
  <w:style w:type="character" w:customStyle="1" w:styleId="WW8Num7z0">
    <w:name w:val="WW8Num7z0"/>
    <w:rsid w:val="00683BF4"/>
    <w:rPr>
      <w:b w:val="0"/>
      <w:i w:val="0"/>
      <w:color w:val="00000A"/>
    </w:rPr>
  </w:style>
  <w:style w:type="character" w:customStyle="1" w:styleId="WW8Num8z0">
    <w:name w:val="WW8Num8z0"/>
    <w:rsid w:val="00683BF4"/>
    <w:rPr>
      <w:rFonts w:ascii="Symbol" w:hAnsi="Symbol" w:cs="Symbol"/>
    </w:rPr>
  </w:style>
  <w:style w:type="character" w:customStyle="1" w:styleId="WW8Num9z0">
    <w:name w:val="WW8Num9z0"/>
    <w:rsid w:val="00683BF4"/>
    <w:rPr>
      <w:rFonts w:eastAsia="Calibri"/>
      <w:i w:val="0"/>
      <w:lang w:val="ru-RU"/>
    </w:rPr>
  </w:style>
  <w:style w:type="character" w:customStyle="1" w:styleId="WW8Num10z0">
    <w:name w:val="WW8Num10z0"/>
    <w:rsid w:val="00683BF4"/>
    <w:rPr>
      <w:rFonts w:ascii="Symbol" w:hAnsi="Symbol" w:cs="Symbol"/>
    </w:rPr>
  </w:style>
  <w:style w:type="character" w:customStyle="1" w:styleId="WW8Num11z0">
    <w:name w:val="WW8Num11z0"/>
    <w:rsid w:val="00683BF4"/>
    <w:rPr>
      <w:b/>
      <w:bCs/>
      <w:i/>
      <w:iCs/>
      <w:lang w:val="ru-RU"/>
    </w:rPr>
  </w:style>
  <w:style w:type="character" w:customStyle="1" w:styleId="WW8Num12z0">
    <w:name w:val="WW8Num12z0"/>
    <w:rsid w:val="00683BF4"/>
    <w:rPr>
      <w:b/>
    </w:rPr>
  </w:style>
  <w:style w:type="character" w:customStyle="1" w:styleId="WW8Num12z1">
    <w:name w:val="WW8Num12z1"/>
    <w:rsid w:val="00683BF4"/>
    <w:rPr>
      <w:b/>
      <w:i w:val="0"/>
      <w:sz w:val="24"/>
      <w:szCs w:val="24"/>
    </w:rPr>
  </w:style>
  <w:style w:type="character" w:customStyle="1" w:styleId="WW8Num12z2">
    <w:name w:val="WW8Num12z2"/>
    <w:rsid w:val="00683BF4"/>
  </w:style>
  <w:style w:type="character" w:customStyle="1" w:styleId="WW8Num12z3">
    <w:name w:val="WW8Num12z3"/>
    <w:rsid w:val="00683BF4"/>
  </w:style>
  <w:style w:type="character" w:customStyle="1" w:styleId="WW8Num12z4">
    <w:name w:val="WW8Num12z4"/>
    <w:rsid w:val="00683BF4"/>
  </w:style>
  <w:style w:type="character" w:customStyle="1" w:styleId="WW8Num12z5">
    <w:name w:val="WW8Num12z5"/>
    <w:rsid w:val="00683BF4"/>
  </w:style>
  <w:style w:type="character" w:customStyle="1" w:styleId="WW8Num12z6">
    <w:name w:val="WW8Num12z6"/>
    <w:rsid w:val="00683BF4"/>
  </w:style>
  <w:style w:type="character" w:customStyle="1" w:styleId="WW8Num12z7">
    <w:name w:val="WW8Num12z7"/>
    <w:rsid w:val="00683BF4"/>
  </w:style>
  <w:style w:type="character" w:customStyle="1" w:styleId="WW8Num12z8">
    <w:name w:val="WW8Num12z8"/>
    <w:rsid w:val="00683BF4"/>
  </w:style>
  <w:style w:type="character" w:customStyle="1" w:styleId="WW8Num13z0">
    <w:name w:val="WW8Num13z0"/>
    <w:rsid w:val="00683BF4"/>
    <w:rPr>
      <w:b w:val="0"/>
    </w:rPr>
  </w:style>
  <w:style w:type="character" w:customStyle="1" w:styleId="WW8Num14z0">
    <w:name w:val="WW8Num14z0"/>
    <w:rsid w:val="00683BF4"/>
  </w:style>
  <w:style w:type="character" w:customStyle="1" w:styleId="WW8Num3z1">
    <w:name w:val="WW8Num3z1"/>
    <w:rsid w:val="00683BF4"/>
    <w:rPr>
      <w:b/>
      <w:i w:val="0"/>
      <w:sz w:val="24"/>
      <w:szCs w:val="24"/>
    </w:rPr>
  </w:style>
  <w:style w:type="character" w:customStyle="1" w:styleId="WW8Num3z2">
    <w:name w:val="WW8Num3z2"/>
    <w:rsid w:val="00683BF4"/>
  </w:style>
  <w:style w:type="character" w:customStyle="1" w:styleId="WW8Num3z3">
    <w:name w:val="WW8Num3z3"/>
    <w:rsid w:val="00683BF4"/>
  </w:style>
  <w:style w:type="character" w:customStyle="1" w:styleId="WW8Num3z4">
    <w:name w:val="WW8Num3z4"/>
    <w:rsid w:val="00683BF4"/>
  </w:style>
  <w:style w:type="character" w:customStyle="1" w:styleId="WW8Num3z5">
    <w:name w:val="WW8Num3z5"/>
    <w:rsid w:val="00683BF4"/>
  </w:style>
  <w:style w:type="character" w:customStyle="1" w:styleId="WW8Num3z6">
    <w:name w:val="WW8Num3z6"/>
    <w:rsid w:val="00683BF4"/>
  </w:style>
  <w:style w:type="character" w:customStyle="1" w:styleId="WW8Num3z7">
    <w:name w:val="WW8Num3z7"/>
    <w:rsid w:val="00683BF4"/>
  </w:style>
  <w:style w:type="character" w:customStyle="1" w:styleId="WW8Num3z8">
    <w:name w:val="WW8Num3z8"/>
    <w:rsid w:val="00683BF4"/>
  </w:style>
  <w:style w:type="character" w:customStyle="1" w:styleId="WW8Num4z1">
    <w:name w:val="WW8Num4z1"/>
    <w:rsid w:val="00683BF4"/>
  </w:style>
  <w:style w:type="character" w:customStyle="1" w:styleId="WW8Num4z2">
    <w:name w:val="WW8Num4z2"/>
    <w:rsid w:val="00683BF4"/>
  </w:style>
  <w:style w:type="character" w:customStyle="1" w:styleId="WW8Num4z3">
    <w:name w:val="WW8Num4z3"/>
    <w:rsid w:val="00683BF4"/>
  </w:style>
  <w:style w:type="character" w:customStyle="1" w:styleId="WW8Num4z4">
    <w:name w:val="WW8Num4z4"/>
    <w:rsid w:val="00683BF4"/>
  </w:style>
  <w:style w:type="character" w:customStyle="1" w:styleId="WW8Num4z5">
    <w:name w:val="WW8Num4z5"/>
    <w:rsid w:val="00683BF4"/>
  </w:style>
  <w:style w:type="character" w:customStyle="1" w:styleId="WW8Num4z6">
    <w:name w:val="WW8Num4z6"/>
    <w:rsid w:val="00683BF4"/>
  </w:style>
  <w:style w:type="character" w:customStyle="1" w:styleId="WW8Num4z7">
    <w:name w:val="WW8Num4z7"/>
    <w:rsid w:val="00683BF4"/>
  </w:style>
  <w:style w:type="character" w:customStyle="1" w:styleId="WW8Num4z8">
    <w:name w:val="WW8Num4z8"/>
    <w:rsid w:val="00683BF4"/>
  </w:style>
  <w:style w:type="character" w:customStyle="1" w:styleId="WW8Num5z1">
    <w:name w:val="WW8Num5z1"/>
    <w:rsid w:val="00683BF4"/>
  </w:style>
  <w:style w:type="character" w:customStyle="1" w:styleId="WW8Num5z2">
    <w:name w:val="WW8Num5z2"/>
    <w:rsid w:val="00683BF4"/>
  </w:style>
  <w:style w:type="character" w:customStyle="1" w:styleId="WW8Num5z3">
    <w:name w:val="WW8Num5z3"/>
    <w:rsid w:val="00683BF4"/>
  </w:style>
  <w:style w:type="character" w:customStyle="1" w:styleId="WW8Num5z4">
    <w:name w:val="WW8Num5z4"/>
    <w:rsid w:val="00683BF4"/>
  </w:style>
  <w:style w:type="character" w:customStyle="1" w:styleId="WW8Num5z5">
    <w:name w:val="WW8Num5z5"/>
    <w:rsid w:val="00683BF4"/>
  </w:style>
  <w:style w:type="character" w:customStyle="1" w:styleId="WW8Num5z6">
    <w:name w:val="WW8Num5z6"/>
    <w:rsid w:val="00683BF4"/>
  </w:style>
  <w:style w:type="character" w:customStyle="1" w:styleId="WW8Num5z7">
    <w:name w:val="WW8Num5z7"/>
    <w:rsid w:val="00683BF4"/>
  </w:style>
  <w:style w:type="character" w:customStyle="1" w:styleId="WW8Num5z8">
    <w:name w:val="WW8Num5z8"/>
    <w:rsid w:val="00683BF4"/>
  </w:style>
  <w:style w:type="character" w:customStyle="1" w:styleId="WW8Num6z1">
    <w:name w:val="WW8Num6z1"/>
    <w:rsid w:val="00683BF4"/>
    <w:rPr>
      <w:rFonts w:ascii="Courier New" w:hAnsi="Courier New" w:cs="Courier New"/>
    </w:rPr>
  </w:style>
  <w:style w:type="character" w:customStyle="1" w:styleId="WW8Num6z2">
    <w:name w:val="WW8Num6z2"/>
    <w:rsid w:val="00683BF4"/>
    <w:rPr>
      <w:rFonts w:ascii="Wingdings" w:hAnsi="Wingdings" w:cs="Wingdings"/>
    </w:rPr>
  </w:style>
  <w:style w:type="character" w:customStyle="1" w:styleId="WW8Num7z1">
    <w:name w:val="WW8Num7z1"/>
    <w:rsid w:val="00683BF4"/>
    <w:rPr>
      <w:rFonts w:ascii="Courier New" w:hAnsi="Courier New" w:cs="Courier New"/>
    </w:rPr>
  </w:style>
  <w:style w:type="character" w:customStyle="1" w:styleId="WW8Num7z2">
    <w:name w:val="WW8Num7z2"/>
    <w:rsid w:val="00683BF4"/>
    <w:rPr>
      <w:rFonts w:ascii="Wingdings" w:hAnsi="Wingdings" w:cs="Wingdings"/>
    </w:rPr>
  </w:style>
  <w:style w:type="character" w:customStyle="1" w:styleId="WW8Num8z1">
    <w:name w:val="WW8Num8z1"/>
    <w:rsid w:val="00683BF4"/>
    <w:rPr>
      <w:rFonts w:ascii="Courier New" w:hAnsi="Courier New" w:cs="Courier New"/>
    </w:rPr>
  </w:style>
  <w:style w:type="character" w:customStyle="1" w:styleId="WW8Num8z2">
    <w:name w:val="WW8Num8z2"/>
    <w:rsid w:val="00683BF4"/>
    <w:rPr>
      <w:rFonts w:ascii="Wingdings" w:hAnsi="Wingdings" w:cs="Wingdings"/>
    </w:rPr>
  </w:style>
  <w:style w:type="character" w:customStyle="1" w:styleId="WW8Num8z3">
    <w:name w:val="WW8Num8z3"/>
    <w:rsid w:val="00683BF4"/>
  </w:style>
  <w:style w:type="character" w:customStyle="1" w:styleId="WW8Num8z4">
    <w:name w:val="WW8Num8z4"/>
    <w:rsid w:val="00683BF4"/>
  </w:style>
  <w:style w:type="character" w:customStyle="1" w:styleId="WW8Num8z5">
    <w:name w:val="WW8Num8z5"/>
    <w:rsid w:val="00683BF4"/>
  </w:style>
  <w:style w:type="character" w:customStyle="1" w:styleId="WW8Num8z6">
    <w:name w:val="WW8Num8z6"/>
    <w:rsid w:val="00683BF4"/>
  </w:style>
  <w:style w:type="character" w:customStyle="1" w:styleId="WW8Num8z7">
    <w:name w:val="WW8Num8z7"/>
    <w:rsid w:val="00683BF4"/>
  </w:style>
  <w:style w:type="character" w:customStyle="1" w:styleId="WW8Num8z8">
    <w:name w:val="WW8Num8z8"/>
    <w:rsid w:val="00683BF4"/>
  </w:style>
  <w:style w:type="character" w:customStyle="1" w:styleId="WW8Num9z1">
    <w:name w:val="WW8Num9z1"/>
    <w:rsid w:val="00683BF4"/>
    <w:rPr>
      <w:rFonts w:ascii="Courier New" w:hAnsi="Courier New" w:cs="Courier New"/>
    </w:rPr>
  </w:style>
  <w:style w:type="character" w:customStyle="1" w:styleId="WW8Num9z2">
    <w:name w:val="WW8Num9z2"/>
    <w:rsid w:val="00683BF4"/>
    <w:rPr>
      <w:rFonts w:ascii="Wingdings" w:hAnsi="Wingdings" w:cs="Wingdings"/>
    </w:rPr>
  </w:style>
  <w:style w:type="character" w:customStyle="1" w:styleId="WW8Num11z1">
    <w:name w:val="WW8Num11z1"/>
    <w:rsid w:val="00683BF4"/>
  </w:style>
  <w:style w:type="character" w:customStyle="1" w:styleId="WW8Num11z2">
    <w:name w:val="WW8Num11z2"/>
    <w:rsid w:val="00683BF4"/>
  </w:style>
  <w:style w:type="character" w:customStyle="1" w:styleId="WW8Num11z3">
    <w:name w:val="WW8Num11z3"/>
    <w:rsid w:val="00683BF4"/>
  </w:style>
  <w:style w:type="character" w:customStyle="1" w:styleId="WW8Num11z4">
    <w:name w:val="WW8Num11z4"/>
    <w:rsid w:val="00683BF4"/>
  </w:style>
  <w:style w:type="character" w:customStyle="1" w:styleId="WW8Num11z5">
    <w:name w:val="WW8Num11z5"/>
    <w:rsid w:val="00683BF4"/>
  </w:style>
  <w:style w:type="character" w:customStyle="1" w:styleId="WW8Num11z6">
    <w:name w:val="WW8Num11z6"/>
    <w:rsid w:val="00683BF4"/>
  </w:style>
  <w:style w:type="character" w:customStyle="1" w:styleId="WW8Num11z7">
    <w:name w:val="WW8Num11z7"/>
    <w:rsid w:val="00683BF4"/>
  </w:style>
  <w:style w:type="character" w:customStyle="1" w:styleId="WW8Num11z8">
    <w:name w:val="WW8Num11z8"/>
    <w:rsid w:val="00683BF4"/>
  </w:style>
  <w:style w:type="character" w:customStyle="1" w:styleId="WW8Num13z1">
    <w:name w:val="WW8Num13z1"/>
    <w:rsid w:val="00683BF4"/>
  </w:style>
  <w:style w:type="character" w:customStyle="1" w:styleId="WW8Num13z2">
    <w:name w:val="WW8Num13z2"/>
    <w:rsid w:val="00683BF4"/>
  </w:style>
  <w:style w:type="character" w:customStyle="1" w:styleId="WW8Num13z3">
    <w:name w:val="WW8Num13z3"/>
    <w:rsid w:val="00683BF4"/>
  </w:style>
  <w:style w:type="character" w:customStyle="1" w:styleId="WW8Num13z4">
    <w:name w:val="WW8Num13z4"/>
    <w:rsid w:val="00683BF4"/>
  </w:style>
  <w:style w:type="character" w:customStyle="1" w:styleId="WW8Num13z5">
    <w:name w:val="WW8Num13z5"/>
    <w:rsid w:val="00683BF4"/>
  </w:style>
  <w:style w:type="character" w:customStyle="1" w:styleId="WW8Num13z6">
    <w:name w:val="WW8Num13z6"/>
    <w:rsid w:val="00683BF4"/>
  </w:style>
  <w:style w:type="character" w:customStyle="1" w:styleId="WW8Num13z7">
    <w:name w:val="WW8Num13z7"/>
    <w:rsid w:val="00683BF4"/>
  </w:style>
  <w:style w:type="character" w:customStyle="1" w:styleId="WW8Num13z8">
    <w:name w:val="WW8Num13z8"/>
    <w:rsid w:val="00683BF4"/>
  </w:style>
  <w:style w:type="character" w:customStyle="1" w:styleId="WW8Num14z1">
    <w:name w:val="WW8Num14z1"/>
    <w:rsid w:val="00683BF4"/>
  </w:style>
  <w:style w:type="character" w:customStyle="1" w:styleId="WW8Num14z2">
    <w:name w:val="WW8Num14z2"/>
    <w:rsid w:val="00683BF4"/>
  </w:style>
  <w:style w:type="character" w:customStyle="1" w:styleId="WW8Num14z3">
    <w:name w:val="WW8Num14z3"/>
    <w:rsid w:val="00683BF4"/>
  </w:style>
  <w:style w:type="character" w:customStyle="1" w:styleId="WW8Num14z4">
    <w:name w:val="WW8Num14z4"/>
    <w:rsid w:val="00683BF4"/>
  </w:style>
  <w:style w:type="character" w:customStyle="1" w:styleId="WW8Num14z5">
    <w:name w:val="WW8Num14z5"/>
    <w:rsid w:val="00683BF4"/>
  </w:style>
  <w:style w:type="character" w:customStyle="1" w:styleId="WW8Num14z6">
    <w:name w:val="WW8Num14z6"/>
    <w:rsid w:val="00683BF4"/>
  </w:style>
  <w:style w:type="character" w:customStyle="1" w:styleId="WW8Num14z7">
    <w:name w:val="WW8Num14z7"/>
    <w:rsid w:val="00683BF4"/>
  </w:style>
  <w:style w:type="character" w:customStyle="1" w:styleId="WW8Num14z8">
    <w:name w:val="WW8Num14z8"/>
    <w:rsid w:val="00683BF4"/>
  </w:style>
  <w:style w:type="character" w:customStyle="1" w:styleId="WW8Num15z0">
    <w:name w:val="WW8Num15z0"/>
    <w:rsid w:val="00683BF4"/>
    <w:rPr>
      <w:rFonts w:ascii="Wingdings" w:hAnsi="Wingdings" w:cs="Wingdings"/>
    </w:rPr>
  </w:style>
  <w:style w:type="character" w:customStyle="1" w:styleId="WW8Num15z1">
    <w:name w:val="WW8Num15z1"/>
    <w:rsid w:val="00683BF4"/>
    <w:rPr>
      <w:rFonts w:ascii="Courier New" w:hAnsi="Courier New" w:cs="Courier New"/>
    </w:rPr>
  </w:style>
  <w:style w:type="character" w:customStyle="1" w:styleId="WW8Num15z2">
    <w:name w:val="WW8Num15z2"/>
    <w:rsid w:val="00683BF4"/>
    <w:rPr>
      <w:rFonts w:ascii="Wingdings" w:hAnsi="Wingdings" w:cs="Wingdings" w:hint="default"/>
    </w:rPr>
  </w:style>
  <w:style w:type="character" w:customStyle="1" w:styleId="WW8Num15z3">
    <w:name w:val="WW8Num15z3"/>
    <w:rsid w:val="00683BF4"/>
    <w:rPr>
      <w:rFonts w:ascii="Symbol" w:hAnsi="Symbol" w:cs="Symbol"/>
    </w:rPr>
  </w:style>
  <w:style w:type="character" w:customStyle="1" w:styleId="WW8Num16z0">
    <w:name w:val="WW8Num16z0"/>
    <w:rsid w:val="00683BF4"/>
    <w:rPr>
      <w:rFonts w:ascii="Times New Roman" w:eastAsia="TimesNewRomanPSMT" w:hAnsi="Times New Roman" w:cs="Times New Roman" w:hint="default"/>
    </w:rPr>
  </w:style>
  <w:style w:type="character" w:customStyle="1" w:styleId="WW8Num16z1">
    <w:name w:val="WW8Num16z1"/>
    <w:rsid w:val="00683BF4"/>
    <w:rPr>
      <w:rFonts w:ascii="Courier New" w:hAnsi="Courier New" w:cs="Courier New" w:hint="default"/>
    </w:rPr>
  </w:style>
  <w:style w:type="character" w:customStyle="1" w:styleId="WW8Num16z2">
    <w:name w:val="WW8Num16z2"/>
    <w:rsid w:val="00683BF4"/>
    <w:rPr>
      <w:rFonts w:ascii="Wingdings" w:hAnsi="Wingdings" w:cs="Wingdings" w:hint="default"/>
    </w:rPr>
  </w:style>
  <w:style w:type="character" w:customStyle="1" w:styleId="WW8Num16z3">
    <w:name w:val="WW8Num16z3"/>
    <w:rsid w:val="00683BF4"/>
    <w:rPr>
      <w:rFonts w:ascii="Symbol" w:hAnsi="Symbol" w:cs="Symbol" w:hint="default"/>
    </w:rPr>
  </w:style>
  <w:style w:type="character" w:customStyle="1" w:styleId="WW8Num17z0">
    <w:name w:val="WW8Num17z0"/>
    <w:rsid w:val="00683BF4"/>
    <w:rPr>
      <w:rFonts w:ascii="Times New Roman" w:eastAsia="TimesNewRomanPSMT" w:hAnsi="Times New Roman" w:cs="Times New Roman" w:hint="default"/>
    </w:rPr>
  </w:style>
  <w:style w:type="character" w:customStyle="1" w:styleId="WW8Num17z1">
    <w:name w:val="WW8Num17z1"/>
    <w:rsid w:val="00683BF4"/>
    <w:rPr>
      <w:rFonts w:ascii="Courier New" w:hAnsi="Courier New" w:cs="Courier New" w:hint="default"/>
    </w:rPr>
  </w:style>
  <w:style w:type="character" w:customStyle="1" w:styleId="WW8Num17z2">
    <w:name w:val="WW8Num17z2"/>
    <w:rsid w:val="00683BF4"/>
    <w:rPr>
      <w:rFonts w:ascii="Wingdings" w:hAnsi="Wingdings" w:cs="Wingdings" w:hint="default"/>
    </w:rPr>
  </w:style>
  <w:style w:type="character" w:customStyle="1" w:styleId="WW8Num17z3">
    <w:name w:val="WW8Num17z3"/>
    <w:rsid w:val="00683BF4"/>
    <w:rPr>
      <w:rFonts w:ascii="Symbol" w:hAnsi="Symbol" w:cs="Symbol" w:hint="default"/>
    </w:rPr>
  </w:style>
  <w:style w:type="character" w:customStyle="1" w:styleId="WW8Num18z0">
    <w:name w:val="WW8Num18z0"/>
    <w:rsid w:val="00683BF4"/>
    <w:rPr>
      <w:rFonts w:hint="default"/>
      <w:strike w:val="0"/>
      <w:dstrike w:val="0"/>
      <w:color w:val="auto"/>
      <w:lang w:val="sr-Cyrl-CS"/>
    </w:rPr>
  </w:style>
  <w:style w:type="character" w:customStyle="1" w:styleId="WW8Num18z1">
    <w:name w:val="WW8Num18z1"/>
    <w:rsid w:val="00683BF4"/>
  </w:style>
  <w:style w:type="character" w:customStyle="1" w:styleId="WW8Num18z2">
    <w:name w:val="WW8Num18z2"/>
    <w:rsid w:val="00683BF4"/>
  </w:style>
  <w:style w:type="character" w:customStyle="1" w:styleId="WW8Num18z3">
    <w:name w:val="WW8Num18z3"/>
    <w:rsid w:val="00683BF4"/>
  </w:style>
  <w:style w:type="character" w:customStyle="1" w:styleId="WW8Num18z4">
    <w:name w:val="WW8Num18z4"/>
    <w:rsid w:val="00683BF4"/>
  </w:style>
  <w:style w:type="character" w:customStyle="1" w:styleId="WW8Num18z5">
    <w:name w:val="WW8Num18z5"/>
    <w:rsid w:val="00683BF4"/>
  </w:style>
  <w:style w:type="character" w:customStyle="1" w:styleId="WW8Num18z6">
    <w:name w:val="WW8Num18z6"/>
    <w:rsid w:val="00683BF4"/>
  </w:style>
  <w:style w:type="character" w:customStyle="1" w:styleId="WW8Num18z7">
    <w:name w:val="WW8Num18z7"/>
    <w:rsid w:val="00683BF4"/>
  </w:style>
  <w:style w:type="character" w:customStyle="1" w:styleId="WW8Num18z8">
    <w:name w:val="WW8Num18z8"/>
    <w:rsid w:val="00683BF4"/>
  </w:style>
  <w:style w:type="character" w:customStyle="1" w:styleId="WW8Num19z0">
    <w:name w:val="WW8Num19z0"/>
    <w:rsid w:val="00683BF4"/>
    <w:rPr>
      <w:rFonts w:hint="default"/>
    </w:rPr>
  </w:style>
  <w:style w:type="character" w:customStyle="1" w:styleId="WW8Num19z1">
    <w:name w:val="WW8Num19z1"/>
    <w:rsid w:val="00683BF4"/>
  </w:style>
  <w:style w:type="character" w:customStyle="1" w:styleId="WW8Num19z2">
    <w:name w:val="WW8Num19z2"/>
    <w:rsid w:val="00683BF4"/>
  </w:style>
  <w:style w:type="character" w:customStyle="1" w:styleId="WW8Num19z3">
    <w:name w:val="WW8Num19z3"/>
    <w:rsid w:val="00683BF4"/>
  </w:style>
  <w:style w:type="character" w:customStyle="1" w:styleId="WW8Num19z4">
    <w:name w:val="WW8Num19z4"/>
    <w:rsid w:val="00683BF4"/>
  </w:style>
  <w:style w:type="character" w:customStyle="1" w:styleId="WW8Num19z5">
    <w:name w:val="WW8Num19z5"/>
    <w:rsid w:val="00683BF4"/>
  </w:style>
  <w:style w:type="character" w:customStyle="1" w:styleId="WW8Num19z6">
    <w:name w:val="WW8Num19z6"/>
    <w:rsid w:val="00683BF4"/>
  </w:style>
  <w:style w:type="character" w:customStyle="1" w:styleId="WW8Num19z7">
    <w:name w:val="WW8Num19z7"/>
    <w:rsid w:val="00683BF4"/>
  </w:style>
  <w:style w:type="character" w:customStyle="1" w:styleId="WW8Num19z8">
    <w:name w:val="WW8Num19z8"/>
    <w:rsid w:val="00683BF4"/>
  </w:style>
  <w:style w:type="character" w:customStyle="1" w:styleId="WW8Num20z0">
    <w:name w:val="WW8Num20z0"/>
    <w:rsid w:val="00683BF4"/>
    <w:rPr>
      <w:rFonts w:hint="default"/>
    </w:rPr>
  </w:style>
  <w:style w:type="character" w:customStyle="1" w:styleId="WW8Num20z1">
    <w:name w:val="WW8Num20z1"/>
    <w:rsid w:val="00683BF4"/>
  </w:style>
  <w:style w:type="character" w:customStyle="1" w:styleId="WW8Num20z2">
    <w:name w:val="WW8Num20z2"/>
    <w:rsid w:val="00683BF4"/>
  </w:style>
  <w:style w:type="character" w:customStyle="1" w:styleId="WW8Num20z3">
    <w:name w:val="WW8Num20z3"/>
    <w:rsid w:val="00683BF4"/>
  </w:style>
  <w:style w:type="character" w:customStyle="1" w:styleId="WW8Num20z4">
    <w:name w:val="WW8Num20z4"/>
    <w:rsid w:val="00683BF4"/>
  </w:style>
  <w:style w:type="character" w:customStyle="1" w:styleId="WW8Num20z5">
    <w:name w:val="WW8Num20z5"/>
    <w:rsid w:val="00683BF4"/>
  </w:style>
  <w:style w:type="character" w:customStyle="1" w:styleId="WW8Num20z6">
    <w:name w:val="WW8Num20z6"/>
    <w:rsid w:val="00683BF4"/>
  </w:style>
  <w:style w:type="character" w:customStyle="1" w:styleId="WW8Num20z7">
    <w:name w:val="WW8Num20z7"/>
    <w:rsid w:val="00683BF4"/>
  </w:style>
  <w:style w:type="character" w:customStyle="1" w:styleId="WW8Num20z8">
    <w:name w:val="WW8Num20z8"/>
    <w:rsid w:val="00683BF4"/>
  </w:style>
  <w:style w:type="character" w:customStyle="1" w:styleId="WW8Num21z0">
    <w:name w:val="WW8Num21z0"/>
    <w:rsid w:val="00683BF4"/>
    <w:rPr>
      <w:rFonts w:ascii="Wingdings" w:eastAsia="Calibri" w:hAnsi="Wingdings" w:cs="Wingdings" w:hint="default"/>
      <w:lang w:val="ru-RU"/>
    </w:rPr>
  </w:style>
  <w:style w:type="character" w:customStyle="1" w:styleId="WW8Num21z1">
    <w:name w:val="WW8Num21z1"/>
    <w:rsid w:val="00683BF4"/>
    <w:rPr>
      <w:rFonts w:ascii="Courier New" w:hAnsi="Courier New" w:cs="Courier New" w:hint="default"/>
    </w:rPr>
  </w:style>
  <w:style w:type="character" w:customStyle="1" w:styleId="WW8Num21z3">
    <w:name w:val="WW8Num21z3"/>
    <w:rsid w:val="00683BF4"/>
    <w:rPr>
      <w:rFonts w:ascii="Symbol" w:hAnsi="Symbol" w:cs="Symbol" w:hint="default"/>
    </w:rPr>
  </w:style>
  <w:style w:type="character" w:customStyle="1" w:styleId="WW8Num22z0">
    <w:name w:val="WW8Num22z0"/>
    <w:rsid w:val="00683BF4"/>
    <w:rPr>
      <w:rFonts w:hint="default"/>
    </w:rPr>
  </w:style>
  <w:style w:type="character" w:customStyle="1" w:styleId="WW8Num22z1">
    <w:name w:val="WW8Num22z1"/>
    <w:rsid w:val="00683BF4"/>
  </w:style>
  <w:style w:type="character" w:customStyle="1" w:styleId="WW8Num22z2">
    <w:name w:val="WW8Num22z2"/>
    <w:rsid w:val="00683BF4"/>
  </w:style>
  <w:style w:type="character" w:customStyle="1" w:styleId="WW8Num22z3">
    <w:name w:val="WW8Num22z3"/>
    <w:rsid w:val="00683BF4"/>
  </w:style>
  <w:style w:type="character" w:customStyle="1" w:styleId="WW8Num22z4">
    <w:name w:val="WW8Num22z4"/>
    <w:rsid w:val="00683BF4"/>
  </w:style>
  <w:style w:type="character" w:customStyle="1" w:styleId="WW8Num22z5">
    <w:name w:val="WW8Num22z5"/>
    <w:rsid w:val="00683BF4"/>
  </w:style>
  <w:style w:type="character" w:customStyle="1" w:styleId="WW8Num22z6">
    <w:name w:val="WW8Num22z6"/>
    <w:rsid w:val="00683BF4"/>
  </w:style>
  <w:style w:type="character" w:customStyle="1" w:styleId="WW8Num22z7">
    <w:name w:val="WW8Num22z7"/>
    <w:rsid w:val="00683BF4"/>
  </w:style>
  <w:style w:type="character" w:customStyle="1" w:styleId="WW8Num22z8">
    <w:name w:val="WW8Num22z8"/>
    <w:rsid w:val="00683BF4"/>
  </w:style>
  <w:style w:type="character" w:customStyle="1" w:styleId="WW8Num23z0">
    <w:name w:val="WW8Num23z0"/>
    <w:rsid w:val="00683BF4"/>
    <w:rPr>
      <w:b/>
      <w:lang w:val="ru-RU"/>
    </w:rPr>
  </w:style>
  <w:style w:type="character" w:customStyle="1" w:styleId="WW8Num23z1">
    <w:name w:val="WW8Num23z1"/>
    <w:rsid w:val="00683BF4"/>
  </w:style>
  <w:style w:type="character" w:customStyle="1" w:styleId="WW8Num23z2">
    <w:name w:val="WW8Num23z2"/>
    <w:rsid w:val="00683BF4"/>
  </w:style>
  <w:style w:type="character" w:customStyle="1" w:styleId="WW8Num23z3">
    <w:name w:val="WW8Num23z3"/>
    <w:rsid w:val="00683BF4"/>
  </w:style>
  <w:style w:type="character" w:customStyle="1" w:styleId="WW8Num23z4">
    <w:name w:val="WW8Num23z4"/>
    <w:rsid w:val="00683BF4"/>
  </w:style>
  <w:style w:type="character" w:customStyle="1" w:styleId="WW8Num23z5">
    <w:name w:val="WW8Num23z5"/>
    <w:rsid w:val="00683BF4"/>
  </w:style>
  <w:style w:type="character" w:customStyle="1" w:styleId="WW8Num23z6">
    <w:name w:val="WW8Num23z6"/>
    <w:rsid w:val="00683BF4"/>
  </w:style>
  <w:style w:type="character" w:customStyle="1" w:styleId="WW8Num23z7">
    <w:name w:val="WW8Num23z7"/>
    <w:rsid w:val="00683BF4"/>
  </w:style>
  <w:style w:type="character" w:customStyle="1" w:styleId="WW8Num23z8">
    <w:name w:val="WW8Num23z8"/>
    <w:rsid w:val="00683BF4"/>
  </w:style>
  <w:style w:type="character" w:customStyle="1" w:styleId="WW8Num24z0">
    <w:name w:val="WW8Num24z0"/>
    <w:rsid w:val="00683BF4"/>
    <w:rPr>
      <w:rFonts w:hint="default"/>
    </w:rPr>
  </w:style>
  <w:style w:type="character" w:customStyle="1" w:styleId="WW8Num24z1">
    <w:name w:val="WW8Num24z1"/>
    <w:rsid w:val="00683BF4"/>
  </w:style>
  <w:style w:type="character" w:customStyle="1" w:styleId="WW8Num24z2">
    <w:name w:val="WW8Num24z2"/>
    <w:rsid w:val="00683BF4"/>
  </w:style>
  <w:style w:type="character" w:customStyle="1" w:styleId="WW8Num24z3">
    <w:name w:val="WW8Num24z3"/>
    <w:rsid w:val="00683BF4"/>
  </w:style>
  <w:style w:type="character" w:customStyle="1" w:styleId="WW8Num24z4">
    <w:name w:val="WW8Num24z4"/>
    <w:rsid w:val="00683BF4"/>
  </w:style>
  <w:style w:type="character" w:customStyle="1" w:styleId="WW8Num24z5">
    <w:name w:val="WW8Num24z5"/>
    <w:rsid w:val="00683BF4"/>
  </w:style>
  <w:style w:type="character" w:customStyle="1" w:styleId="WW8Num24z6">
    <w:name w:val="WW8Num24z6"/>
    <w:rsid w:val="00683BF4"/>
  </w:style>
  <w:style w:type="character" w:customStyle="1" w:styleId="WW8Num24z7">
    <w:name w:val="WW8Num24z7"/>
    <w:rsid w:val="00683BF4"/>
  </w:style>
  <w:style w:type="character" w:customStyle="1" w:styleId="WW8Num24z8">
    <w:name w:val="WW8Num24z8"/>
    <w:rsid w:val="00683BF4"/>
  </w:style>
  <w:style w:type="character" w:customStyle="1" w:styleId="WW8Num25z0">
    <w:name w:val="WW8Num25z0"/>
    <w:rsid w:val="00683BF4"/>
    <w:rPr>
      <w:rFonts w:cs="Arial"/>
      <w:i w:val="0"/>
      <w:sz w:val="24"/>
    </w:rPr>
  </w:style>
  <w:style w:type="character" w:customStyle="1" w:styleId="WW8Num25z1">
    <w:name w:val="WW8Num25z1"/>
    <w:rsid w:val="00683BF4"/>
  </w:style>
  <w:style w:type="character" w:customStyle="1" w:styleId="WW8Num25z2">
    <w:name w:val="WW8Num25z2"/>
    <w:rsid w:val="00683BF4"/>
  </w:style>
  <w:style w:type="character" w:customStyle="1" w:styleId="WW8Num25z3">
    <w:name w:val="WW8Num25z3"/>
    <w:rsid w:val="00683BF4"/>
  </w:style>
  <w:style w:type="character" w:customStyle="1" w:styleId="WW8Num25z4">
    <w:name w:val="WW8Num25z4"/>
    <w:rsid w:val="00683BF4"/>
  </w:style>
  <w:style w:type="character" w:customStyle="1" w:styleId="WW8Num25z5">
    <w:name w:val="WW8Num25z5"/>
    <w:rsid w:val="00683BF4"/>
  </w:style>
  <w:style w:type="character" w:customStyle="1" w:styleId="WW8Num25z6">
    <w:name w:val="WW8Num25z6"/>
    <w:rsid w:val="00683BF4"/>
  </w:style>
  <w:style w:type="character" w:customStyle="1" w:styleId="WW8Num25z7">
    <w:name w:val="WW8Num25z7"/>
    <w:rsid w:val="00683BF4"/>
  </w:style>
  <w:style w:type="character" w:customStyle="1" w:styleId="WW8Num25z8">
    <w:name w:val="WW8Num25z8"/>
    <w:rsid w:val="00683BF4"/>
  </w:style>
  <w:style w:type="character" w:customStyle="1" w:styleId="WW8Num26z0">
    <w:name w:val="WW8Num26z0"/>
    <w:rsid w:val="00683BF4"/>
    <w:rPr>
      <w:rFonts w:ascii="Wingdings" w:hAnsi="Wingdings" w:cs="Wingdings" w:hint="default"/>
    </w:rPr>
  </w:style>
  <w:style w:type="character" w:customStyle="1" w:styleId="WW8Num26z1">
    <w:name w:val="WW8Num26z1"/>
    <w:rsid w:val="00683BF4"/>
    <w:rPr>
      <w:rFonts w:ascii="Courier New" w:hAnsi="Courier New" w:cs="Courier New" w:hint="default"/>
    </w:rPr>
  </w:style>
  <w:style w:type="character" w:customStyle="1" w:styleId="WW8Num26z3">
    <w:name w:val="WW8Num26z3"/>
    <w:rsid w:val="00683BF4"/>
    <w:rPr>
      <w:rFonts w:ascii="Symbol" w:hAnsi="Symbol" w:cs="Symbol" w:hint="default"/>
    </w:rPr>
  </w:style>
  <w:style w:type="character" w:customStyle="1" w:styleId="WW8Num27z0">
    <w:name w:val="WW8Num27z0"/>
    <w:rsid w:val="00683BF4"/>
    <w:rPr>
      <w:rFonts w:ascii="Wingdings" w:hAnsi="Wingdings" w:cs="Wingdings" w:hint="default"/>
    </w:rPr>
  </w:style>
  <w:style w:type="character" w:customStyle="1" w:styleId="WW8Num27z1">
    <w:name w:val="WW8Num27z1"/>
    <w:rsid w:val="00683BF4"/>
    <w:rPr>
      <w:rFonts w:ascii="Courier New" w:hAnsi="Courier New" w:cs="Courier New" w:hint="default"/>
    </w:rPr>
  </w:style>
  <w:style w:type="character" w:customStyle="1" w:styleId="WW8Num27z3">
    <w:name w:val="WW8Num27z3"/>
    <w:rsid w:val="00683BF4"/>
    <w:rPr>
      <w:rFonts w:ascii="Symbol" w:hAnsi="Symbol" w:cs="Symbol" w:hint="default"/>
    </w:rPr>
  </w:style>
  <w:style w:type="character" w:customStyle="1" w:styleId="WW8Num10z1">
    <w:name w:val="WW8Num10z1"/>
    <w:rsid w:val="00683BF4"/>
    <w:rPr>
      <w:rFonts w:ascii="Courier New" w:hAnsi="Courier New" w:cs="Courier New"/>
    </w:rPr>
  </w:style>
  <w:style w:type="character" w:customStyle="1" w:styleId="WW8Num10z2">
    <w:name w:val="WW8Num10z2"/>
    <w:rsid w:val="00683BF4"/>
    <w:rPr>
      <w:rFonts w:ascii="Wingdings" w:hAnsi="Wingdings" w:cs="Wingdings"/>
    </w:rPr>
  </w:style>
  <w:style w:type="character" w:customStyle="1" w:styleId="WW-DefaultParagraphFont">
    <w:name w:val="WW-Default Paragraph Font"/>
    <w:rsid w:val="00683BF4"/>
  </w:style>
  <w:style w:type="character" w:customStyle="1" w:styleId="WW-DefaultParagraphFont1">
    <w:name w:val="WW-Default Paragraph Font1"/>
    <w:rsid w:val="00683BF4"/>
  </w:style>
  <w:style w:type="character" w:customStyle="1" w:styleId="ListParagraphChar">
    <w:name w:val="List Paragraph Char"/>
    <w:rsid w:val="00683BF4"/>
  </w:style>
  <w:style w:type="character" w:customStyle="1" w:styleId="CommentReference1">
    <w:name w:val="Comment Reference1"/>
    <w:rsid w:val="00683BF4"/>
    <w:rPr>
      <w:sz w:val="16"/>
      <w:szCs w:val="16"/>
    </w:rPr>
  </w:style>
  <w:style w:type="character" w:customStyle="1" w:styleId="CommentTextChar">
    <w:name w:val="Comment Text Char"/>
    <w:rsid w:val="00683BF4"/>
    <w:rPr>
      <w:sz w:val="20"/>
      <w:szCs w:val="20"/>
    </w:rPr>
  </w:style>
  <w:style w:type="character" w:customStyle="1" w:styleId="CommentSubjectChar">
    <w:name w:val="Comment Subject Char"/>
    <w:rsid w:val="00683BF4"/>
    <w:rPr>
      <w:b/>
      <w:bCs/>
      <w:sz w:val="20"/>
      <w:szCs w:val="20"/>
    </w:rPr>
  </w:style>
  <w:style w:type="character" w:customStyle="1" w:styleId="BalloonTextChar">
    <w:name w:val="Balloon Text Char"/>
    <w:rsid w:val="00683BF4"/>
    <w:rPr>
      <w:rFonts w:ascii="Tahoma" w:hAnsi="Tahoma" w:cs="Tahoma"/>
      <w:sz w:val="16"/>
      <w:szCs w:val="16"/>
    </w:rPr>
  </w:style>
  <w:style w:type="character" w:customStyle="1" w:styleId="Heading1Char">
    <w:name w:val="Heading 1 Char"/>
    <w:rsid w:val="00683BF4"/>
    <w:rPr>
      <w:rFonts w:ascii="Cambria" w:hAnsi="Cambria" w:cs="font280"/>
      <w:b/>
      <w:bCs/>
      <w:color w:val="365F91"/>
      <w:sz w:val="28"/>
      <w:szCs w:val="28"/>
    </w:rPr>
  </w:style>
  <w:style w:type="character" w:customStyle="1" w:styleId="Heading2Char">
    <w:name w:val="Heading 2 Char"/>
    <w:rsid w:val="00683BF4"/>
    <w:rPr>
      <w:rFonts w:ascii="Book Antiqua" w:eastAsia="Times New Roman" w:hAnsi="Book Antiqua" w:cs="Times New Roman"/>
      <w:b/>
      <w:bCs/>
      <w:sz w:val="28"/>
      <w:szCs w:val="24"/>
    </w:rPr>
  </w:style>
  <w:style w:type="character" w:customStyle="1" w:styleId="Heading3Char">
    <w:name w:val="Heading 3 Char"/>
    <w:rsid w:val="00683BF4"/>
    <w:rPr>
      <w:rFonts w:ascii="Arial" w:eastAsia="Times New Roman" w:hAnsi="Arial" w:cs="Times New Roman"/>
      <w:b/>
      <w:bCs/>
      <w:sz w:val="26"/>
      <w:szCs w:val="26"/>
    </w:rPr>
  </w:style>
  <w:style w:type="character" w:customStyle="1" w:styleId="Heading4Char">
    <w:name w:val="Heading 4 Char"/>
    <w:rsid w:val="00683BF4"/>
    <w:rPr>
      <w:rFonts w:ascii="Book Antiqua" w:eastAsia="Times New Roman" w:hAnsi="Book Antiqua" w:cs="Times New Roman"/>
      <w:b/>
      <w:bCs/>
      <w:sz w:val="28"/>
      <w:szCs w:val="24"/>
      <w:u w:val="single"/>
    </w:rPr>
  </w:style>
  <w:style w:type="character" w:customStyle="1" w:styleId="Heading5Char">
    <w:name w:val="Heading 5 Char"/>
    <w:rsid w:val="00683BF4"/>
    <w:rPr>
      <w:rFonts w:ascii="Times New Roman" w:eastAsia="Times New Roman" w:hAnsi="Times New Roman" w:cs="Times New Roman"/>
      <w:b/>
      <w:bCs/>
      <w:i/>
      <w:iCs/>
      <w:sz w:val="26"/>
      <w:szCs w:val="26"/>
      <w:lang w:val="en-US"/>
    </w:rPr>
  </w:style>
  <w:style w:type="character" w:customStyle="1" w:styleId="Heading6Char">
    <w:name w:val="Heading 6 Char"/>
    <w:rsid w:val="00683BF4"/>
    <w:rPr>
      <w:rFonts w:ascii="Book Antiqua" w:eastAsia="Times New Roman" w:hAnsi="Book Antiqua" w:cs="Times New Roman"/>
      <w:sz w:val="28"/>
      <w:szCs w:val="24"/>
    </w:rPr>
  </w:style>
  <w:style w:type="character" w:customStyle="1" w:styleId="Heading7Char">
    <w:name w:val="Heading 7 Char"/>
    <w:rsid w:val="00683BF4"/>
    <w:rPr>
      <w:rFonts w:ascii="Book Antiqua" w:eastAsia="Times New Roman" w:hAnsi="Book Antiqua" w:cs="Arial"/>
      <w:b/>
      <w:bCs/>
      <w:sz w:val="24"/>
      <w:szCs w:val="24"/>
    </w:rPr>
  </w:style>
  <w:style w:type="character" w:customStyle="1" w:styleId="Heading8Char">
    <w:name w:val="Heading 8 Char"/>
    <w:rsid w:val="00683BF4"/>
    <w:rPr>
      <w:rFonts w:ascii="Times New Roman" w:eastAsia="Times New Roman" w:hAnsi="Times New Roman" w:cs="Times New Roman"/>
      <w:b/>
      <w:sz w:val="24"/>
      <w:szCs w:val="24"/>
    </w:rPr>
  </w:style>
  <w:style w:type="character" w:customStyle="1" w:styleId="Heading9Char">
    <w:name w:val="Heading 9 Char"/>
    <w:rsid w:val="00683BF4"/>
    <w:rPr>
      <w:rFonts w:ascii="Arial" w:eastAsia="Times New Roman" w:hAnsi="Arial" w:cs="Arial"/>
      <w:lang w:val="en-US"/>
    </w:rPr>
  </w:style>
  <w:style w:type="character" w:customStyle="1" w:styleId="BodyText2Char">
    <w:name w:val="Body Text 2 Char"/>
    <w:rsid w:val="00683BF4"/>
    <w:rPr>
      <w:sz w:val="24"/>
      <w:szCs w:val="24"/>
    </w:rPr>
  </w:style>
  <w:style w:type="character" w:customStyle="1" w:styleId="BodyText2Char1">
    <w:name w:val="Body Text 2 Char1"/>
    <w:basedOn w:val="WW-DefaultParagraphFont1"/>
    <w:rsid w:val="00683BF4"/>
  </w:style>
  <w:style w:type="character" w:customStyle="1" w:styleId="BodyText3Char">
    <w:name w:val="Body Text 3 Char"/>
    <w:rsid w:val="00683BF4"/>
    <w:rPr>
      <w:rFonts w:ascii="Times New Roman" w:eastAsia="Times New Roman" w:hAnsi="Times New Roman" w:cs="Times New Roman"/>
      <w:sz w:val="16"/>
      <w:szCs w:val="16"/>
    </w:rPr>
  </w:style>
  <w:style w:type="character" w:customStyle="1" w:styleId="NoSpacingChar">
    <w:name w:val="No Spacing Char"/>
    <w:rsid w:val="00683BF4"/>
    <w:rPr>
      <w:rFonts w:cs="font280"/>
      <w:lang w:val="en-US"/>
    </w:rPr>
  </w:style>
  <w:style w:type="character" w:customStyle="1" w:styleId="HeaderChar">
    <w:name w:val="Header Char"/>
    <w:basedOn w:val="WW-DefaultParagraphFont1"/>
    <w:rsid w:val="00683BF4"/>
  </w:style>
  <w:style w:type="character" w:customStyle="1" w:styleId="FooterChar">
    <w:name w:val="Footer Char"/>
    <w:basedOn w:val="WW-DefaultParagraphFont1"/>
    <w:rsid w:val="00683BF4"/>
  </w:style>
  <w:style w:type="character" w:customStyle="1" w:styleId="ListLabel1">
    <w:name w:val="ListLabel 1"/>
    <w:rsid w:val="00683BF4"/>
    <w:rPr>
      <w:rFonts w:cs="Courier New"/>
    </w:rPr>
  </w:style>
  <w:style w:type="character" w:customStyle="1" w:styleId="ListLabel2">
    <w:name w:val="ListLabel 2"/>
    <w:rsid w:val="00683BF4"/>
    <w:rPr>
      <w:b/>
      <w:i w:val="0"/>
      <w:sz w:val="24"/>
      <w:szCs w:val="24"/>
    </w:rPr>
  </w:style>
  <w:style w:type="character" w:customStyle="1" w:styleId="ListLabel3">
    <w:name w:val="ListLabel 3"/>
    <w:rsid w:val="00683BF4"/>
    <w:rPr>
      <w:rFonts w:cs="Arial"/>
      <w:i w:val="0"/>
      <w:sz w:val="24"/>
    </w:rPr>
  </w:style>
  <w:style w:type="character" w:customStyle="1" w:styleId="ListLabel4">
    <w:name w:val="ListLabel 4"/>
    <w:rsid w:val="00683BF4"/>
    <w:rPr>
      <w:rFonts w:cs="Arial"/>
      <w:b w:val="0"/>
      <w:i w:val="0"/>
      <w:sz w:val="24"/>
    </w:rPr>
  </w:style>
  <w:style w:type="character" w:customStyle="1" w:styleId="ListLabel5">
    <w:name w:val="ListLabel 5"/>
    <w:rsid w:val="00683BF4"/>
    <w:rPr>
      <w:rFonts w:cs="Calibri"/>
    </w:rPr>
  </w:style>
  <w:style w:type="character" w:customStyle="1" w:styleId="ListLabel6">
    <w:name w:val="ListLabel 6"/>
    <w:rsid w:val="00683BF4"/>
    <w:rPr>
      <w:b w:val="0"/>
      <w:i w:val="0"/>
      <w:color w:val="00000A"/>
    </w:rPr>
  </w:style>
  <w:style w:type="character" w:customStyle="1" w:styleId="ListLabel7">
    <w:name w:val="ListLabel 7"/>
    <w:rsid w:val="00683BF4"/>
    <w:rPr>
      <w:rFonts w:eastAsia="TimesNewRomanPSMT" w:cs="Times New Roman"/>
    </w:rPr>
  </w:style>
  <w:style w:type="character" w:customStyle="1" w:styleId="ListLabel8">
    <w:name w:val="ListLabel 8"/>
    <w:rsid w:val="00683BF4"/>
    <w:rPr>
      <w:i w:val="0"/>
    </w:rPr>
  </w:style>
  <w:style w:type="character" w:customStyle="1" w:styleId="NumberingSymbols">
    <w:name w:val="Numbering Symbols"/>
    <w:rsid w:val="00683BF4"/>
  </w:style>
  <w:style w:type="character" w:styleId="Hyperlink">
    <w:name w:val="Hyperlink"/>
    <w:rsid w:val="00683BF4"/>
    <w:rPr>
      <w:color w:val="0000FF"/>
      <w:u w:val="single"/>
    </w:rPr>
  </w:style>
  <w:style w:type="character" w:customStyle="1" w:styleId="CharChar1">
    <w:name w:val="Char Char1"/>
    <w:rsid w:val="00683BF4"/>
    <w:rPr>
      <w:lang w:eastAsia="ar-SA" w:bidi="ar-SA"/>
    </w:rPr>
  </w:style>
  <w:style w:type="character" w:customStyle="1" w:styleId="apple-converted-space">
    <w:name w:val="apple-converted-space"/>
    <w:rsid w:val="00683BF4"/>
  </w:style>
  <w:style w:type="character" w:customStyle="1" w:styleId="apple-style-span">
    <w:name w:val="apple-style-span"/>
    <w:basedOn w:val="DefaultParagraphFont"/>
    <w:rsid w:val="00683BF4"/>
  </w:style>
  <w:style w:type="character" w:customStyle="1" w:styleId="CharChar2">
    <w:name w:val="Char Char2"/>
    <w:rsid w:val="00683BF4"/>
    <w:rPr>
      <w:sz w:val="24"/>
      <w:szCs w:val="24"/>
      <w:lang w:eastAsia="ar-SA" w:bidi="ar-SA"/>
    </w:rPr>
  </w:style>
  <w:style w:type="paragraph" w:customStyle="1" w:styleId="Heading">
    <w:name w:val="Heading"/>
    <w:basedOn w:val="Normal"/>
    <w:next w:val="BodyText"/>
    <w:rsid w:val="00683BF4"/>
    <w:pPr>
      <w:keepNext/>
      <w:spacing w:before="240" w:after="120"/>
    </w:pPr>
    <w:rPr>
      <w:rFonts w:ascii="Arial" w:hAnsi="Arial" w:cs="Mangal"/>
      <w:sz w:val="28"/>
      <w:szCs w:val="28"/>
    </w:rPr>
  </w:style>
  <w:style w:type="paragraph" w:styleId="BodyText">
    <w:name w:val="Body Text"/>
    <w:basedOn w:val="Normal"/>
    <w:link w:val="BodyTextChar"/>
    <w:rsid w:val="00683BF4"/>
    <w:pPr>
      <w:spacing w:after="120"/>
    </w:pPr>
  </w:style>
  <w:style w:type="paragraph" w:styleId="List">
    <w:name w:val="List"/>
    <w:basedOn w:val="BodyText"/>
    <w:rsid w:val="00683BF4"/>
    <w:rPr>
      <w:rFonts w:cs="Mangal"/>
    </w:rPr>
  </w:style>
  <w:style w:type="paragraph" w:styleId="Caption">
    <w:name w:val="caption"/>
    <w:basedOn w:val="Normal"/>
    <w:qFormat/>
    <w:rsid w:val="00683BF4"/>
    <w:pPr>
      <w:suppressLineNumbers/>
      <w:spacing w:before="120" w:after="120"/>
    </w:pPr>
    <w:rPr>
      <w:rFonts w:cs="Mangal"/>
      <w:i/>
      <w:iCs/>
    </w:rPr>
  </w:style>
  <w:style w:type="paragraph" w:customStyle="1" w:styleId="Index">
    <w:name w:val="Index"/>
    <w:basedOn w:val="Normal"/>
    <w:rsid w:val="00683BF4"/>
    <w:pPr>
      <w:suppressLineNumbers/>
    </w:pPr>
    <w:rPr>
      <w:rFonts w:cs="Mangal"/>
    </w:rPr>
  </w:style>
  <w:style w:type="paragraph" w:styleId="ListParagraph">
    <w:name w:val="List Paragraph"/>
    <w:basedOn w:val="Normal"/>
    <w:qFormat/>
    <w:rsid w:val="00683BF4"/>
    <w:pPr>
      <w:ind w:left="720"/>
    </w:pPr>
  </w:style>
  <w:style w:type="paragraph" w:customStyle="1" w:styleId="CommentText1">
    <w:name w:val="Comment Text1"/>
    <w:basedOn w:val="Normal"/>
    <w:rsid w:val="00683BF4"/>
    <w:rPr>
      <w:sz w:val="20"/>
      <w:szCs w:val="20"/>
    </w:rPr>
  </w:style>
  <w:style w:type="paragraph" w:customStyle="1" w:styleId="CommentSubject1">
    <w:name w:val="Comment Subject1"/>
    <w:basedOn w:val="CommentText1"/>
    <w:rsid w:val="00683BF4"/>
    <w:rPr>
      <w:b/>
      <w:bCs/>
    </w:rPr>
  </w:style>
  <w:style w:type="paragraph" w:styleId="BalloonText">
    <w:name w:val="Balloon Text"/>
    <w:basedOn w:val="Normal"/>
    <w:rsid w:val="00683BF4"/>
    <w:rPr>
      <w:rFonts w:ascii="Tahoma" w:hAnsi="Tahoma" w:cs="Tahoma"/>
      <w:sz w:val="16"/>
      <w:szCs w:val="16"/>
    </w:rPr>
  </w:style>
  <w:style w:type="paragraph" w:customStyle="1" w:styleId="ContentsHeading">
    <w:name w:val="Contents Heading"/>
    <w:basedOn w:val="Heading1"/>
    <w:rsid w:val="00683BF4"/>
    <w:pPr>
      <w:suppressLineNumbers/>
    </w:pPr>
    <w:rPr>
      <w:sz w:val="32"/>
      <w:szCs w:val="32"/>
    </w:rPr>
  </w:style>
  <w:style w:type="paragraph" w:styleId="BodyText2">
    <w:name w:val="Body Text 2"/>
    <w:basedOn w:val="Normal"/>
    <w:rsid w:val="00683BF4"/>
    <w:pPr>
      <w:spacing w:after="120" w:line="480" w:lineRule="auto"/>
    </w:pPr>
  </w:style>
  <w:style w:type="paragraph" w:styleId="BodyText3">
    <w:name w:val="Body Text 3"/>
    <w:basedOn w:val="Normal"/>
    <w:rsid w:val="00683BF4"/>
    <w:pPr>
      <w:spacing w:after="120"/>
    </w:pPr>
    <w:rPr>
      <w:rFonts w:eastAsia="Times New Roman"/>
      <w:sz w:val="16"/>
      <w:szCs w:val="16"/>
    </w:rPr>
  </w:style>
  <w:style w:type="paragraph" w:styleId="NoSpacing">
    <w:name w:val="No Spacing"/>
    <w:qFormat/>
    <w:rsid w:val="00683BF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683BF4"/>
    <w:pPr>
      <w:suppressLineNumbers/>
      <w:tabs>
        <w:tab w:val="center" w:pos="4513"/>
        <w:tab w:val="right" w:pos="9026"/>
      </w:tabs>
    </w:pPr>
  </w:style>
  <w:style w:type="paragraph" w:styleId="Footer">
    <w:name w:val="footer"/>
    <w:basedOn w:val="Normal"/>
    <w:rsid w:val="00683BF4"/>
    <w:pPr>
      <w:suppressLineNumbers/>
      <w:tabs>
        <w:tab w:val="center" w:pos="4513"/>
        <w:tab w:val="right" w:pos="9026"/>
      </w:tabs>
    </w:pPr>
  </w:style>
  <w:style w:type="paragraph" w:customStyle="1" w:styleId="TableContents">
    <w:name w:val="Table Contents"/>
    <w:basedOn w:val="Normal"/>
    <w:rsid w:val="00683BF4"/>
    <w:pPr>
      <w:suppressLineNumbers/>
    </w:pPr>
  </w:style>
  <w:style w:type="paragraph" w:customStyle="1" w:styleId="TableHeading">
    <w:name w:val="Table Heading"/>
    <w:basedOn w:val="TableContents"/>
    <w:rsid w:val="00683BF4"/>
    <w:pPr>
      <w:jc w:val="center"/>
    </w:pPr>
    <w:rPr>
      <w:b/>
      <w:bCs/>
    </w:rPr>
  </w:style>
  <w:style w:type="paragraph" w:customStyle="1" w:styleId="PythagoreanTheorem">
    <w:name w:val="Pythagorean Theorem"/>
    <w:rsid w:val="00683BF4"/>
    <w:pPr>
      <w:suppressAutoHyphens/>
      <w:spacing w:after="200" w:line="276" w:lineRule="auto"/>
    </w:pPr>
    <w:rPr>
      <w:rFonts w:ascii="Calibri" w:eastAsia="MS Mincho" w:hAnsi="Calibri" w:cs="Arial"/>
      <w:sz w:val="22"/>
      <w:szCs w:val="22"/>
      <w:lang w:eastAsia="ar-SA"/>
    </w:rPr>
  </w:style>
  <w:style w:type="paragraph" w:customStyle="1" w:styleId="WW-Default">
    <w:name w:val="WW-Default"/>
    <w:rsid w:val="00683BF4"/>
    <w:pPr>
      <w:suppressAutoHyphens/>
      <w:autoSpaceDE w:val="0"/>
    </w:pPr>
    <w:rPr>
      <w:rFonts w:ascii="Arial" w:hAnsi="Arial" w:cs="Arial"/>
      <w:color w:val="000000"/>
      <w:sz w:val="24"/>
      <w:szCs w:val="24"/>
      <w:lang w:val="sr-Latn-CS" w:eastAsia="ar-SA"/>
    </w:rPr>
  </w:style>
  <w:style w:type="paragraph" w:styleId="CommentText">
    <w:name w:val="annotation text"/>
    <w:basedOn w:val="Normal"/>
    <w:rsid w:val="00683BF4"/>
    <w:pPr>
      <w:suppressAutoHyphens w:val="0"/>
      <w:spacing w:line="240" w:lineRule="auto"/>
    </w:pPr>
    <w:rPr>
      <w:rFonts w:eastAsia="Times New Roman"/>
      <w:color w:val="auto"/>
      <w:sz w:val="20"/>
      <w:szCs w:val="20"/>
    </w:rPr>
  </w:style>
  <w:style w:type="paragraph" w:styleId="NormalWeb">
    <w:name w:val="Normal (Web)"/>
    <w:basedOn w:val="Normal"/>
    <w:rsid w:val="00683BF4"/>
    <w:pPr>
      <w:suppressAutoHyphens w:val="0"/>
      <w:spacing w:after="90" w:line="240" w:lineRule="auto"/>
    </w:pPr>
    <w:rPr>
      <w:rFonts w:eastAsia="Times New Roman"/>
      <w:color w:val="auto"/>
    </w:rPr>
  </w:style>
  <w:style w:type="paragraph" w:customStyle="1" w:styleId="StyleHeading2Bold">
    <w:name w:val="Style Heading 2 + Bold"/>
    <w:basedOn w:val="Heading2"/>
    <w:next w:val="Normal"/>
    <w:rsid w:val="00683BF4"/>
    <w:pPr>
      <w:tabs>
        <w:tab w:val="clear" w:pos="0"/>
        <w:tab w:val="left" w:pos="1440"/>
      </w:tabs>
      <w:suppressAutoHyphens w:val="0"/>
      <w:spacing w:before="240" w:after="60" w:line="240" w:lineRule="auto"/>
      <w:ind w:left="0" w:firstLine="0"/>
    </w:pPr>
    <w:rPr>
      <w:rFonts w:ascii="Times New Roman" w:hAnsi="Times New Roman" w:cs="Arial"/>
      <w:color w:val="auto"/>
      <w:sz w:val="26"/>
      <w:szCs w:val="28"/>
    </w:rPr>
  </w:style>
  <w:style w:type="paragraph" w:customStyle="1" w:styleId="WW-Default1">
    <w:name w:val="WW-Default1"/>
    <w:rsid w:val="00683BF4"/>
    <w:pPr>
      <w:widowControl w:val="0"/>
      <w:suppressAutoHyphens/>
    </w:pPr>
    <w:rPr>
      <w:rFonts w:ascii="Verdana" w:hAnsi="Verdana" w:cs="Verdana"/>
      <w:kern w:val="1"/>
      <w:sz w:val="22"/>
      <w:szCs w:val="22"/>
      <w:lang w:eastAsia="ar-SA"/>
    </w:rPr>
  </w:style>
  <w:style w:type="paragraph" w:customStyle="1" w:styleId="bodytext0">
    <w:name w:val="bodytext"/>
    <w:basedOn w:val="Normal"/>
    <w:rsid w:val="00DA3847"/>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0">
    <w:name w:val="normal"/>
    <w:basedOn w:val="Normal"/>
    <w:rsid w:val="00ED3C1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Default">
    <w:name w:val="Default"/>
    <w:rsid w:val="00CA2CD5"/>
    <w:pPr>
      <w:autoSpaceDE w:val="0"/>
      <w:autoSpaceDN w:val="0"/>
      <w:adjustRightInd w:val="0"/>
    </w:pPr>
    <w:rPr>
      <w:color w:val="000000"/>
      <w:sz w:val="24"/>
      <w:szCs w:val="24"/>
    </w:rPr>
  </w:style>
  <w:style w:type="character" w:customStyle="1" w:styleId="BodyTextChar">
    <w:name w:val="Body Text Char"/>
    <w:link w:val="BodyText"/>
    <w:rsid w:val="00CA2CD5"/>
    <w:rPr>
      <w:rFonts w:eastAsia="Arial Unicode MS"/>
      <w:color w:val="000000"/>
      <w:kern w:val="1"/>
      <w:sz w:val="24"/>
      <w:szCs w:val="24"/>
      <w:lang w:eastAsia="ar-SA"/>
    </w:rPr>
  </w:style>
  <w:style w:type="character" w:customStyle="1" w:styleId="HeaderChar1">
    <w:name w:val="Header Char1"/>
    <w:link w:val="Header"/>
    <w:rsid w:val="00CA2CD5"/>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26818365">
      <w:bodyDiv w:val="1"/>
      <w:marLeft w:val="0"/>
      <w:marRight w:val="0"/>
      <w:marTop w:val="0"/>
      <w:marBottom w:val="0"/>
      <w:divBdr>
        <w:top w:val="none" w:sz="0" w:space="0" w:color="auto"/>
        <w:left w:val="none" w:sz="0" w:space="0" w:color="auto"/>
        <w:bottom w:val="none" w:sz="0" w:space="0" w:color="auto"/>
        <w:right w:val="none" w:sz="0" w:space="0" w:color="auto"/>
      </w:divBdr>
    </w:div>
    <w:div w:id="202599540">
      <w:bodyDiv w:val="1"/>
      <w:marLeft w:val="0"/>
      <w:marRight w:val="0"/>
      <w:marTop w:val="0"/>
      <w:marBottom w:val="0"/>
      <w:divBdr>
        <w:top w:val="none" w:sz="0" w:space="0" w:color="auto"/>
        <w:left w:val="none" w:sz="0" w:space="0" w:color="auto"/>
        <w:bottom w:val="none" w:sz="0" w:space="0" w:color="auto"/>
        <w:right w:val="none" w:sz="0" w:space="0" w:color="auto"/>
      </w:divBdr>
    </w:div>
    <w:div w:id="206339842">
      <w:bodyDiv w:val="1"/>
      <w:marLeft w:val="0"/>
      <w:marRight w:val="0"/>
      <w:marTop w:val="0"/>
      <w:marBottom w:val="0"/>
      <w:divBdr>
        <w:top w:val="none" w:sz="0" w:space="0" w:color="auto"/>
        <w:left w:val="none" w:sz="0" w:space="0" w:color="auto"/>
        <w:bottom w:val="none" w:sz="0" w:space="0" w:color="auto"/>
        <w:right w:val="none" w:sz="0" w:space="0" w:color="auto"/>
      </w:divBdr>
    </w:div>
    <w:div w:id="207301428">
      <w:bodyDiv w:val="1"/>
      <w:marLeft w:val="0"/>
      <w:marRight w:val="0"/>
      <w:marTop w:val="0"/>
      <w:marBottom w:val="0"/>
      <w:divBdr>
        <w:top w:val="none" w:sz="0" w:space="0" w:color="auto"/>
        <w:left w:val="none" w:sz="0" w:space="0" w:color="auto"/>
        <w:bottom w:val="none" w:sz="0" w:space="0" w:color="auto"/>
        <w:right w:val="none" w:sz="0" w:space="0" w:color="auto"/>
      </w:divBdr>
    </w:div>
    <w:div w:id="282658509">
      <w:bodyDiv w:val="1"/>
      <w:marLeft w:val="0"/>
      <w:marRight w:val="0"/>
      <w:marTop w:val="0"/>
      <w:marBottom w:val="0"/>
      <w:divBdr>
        <w:top w:val="none" w:sz="0" w:space="0" w:color="auto"/>
        <w:left w:val="none" w:sz="0" w:space="0" w:color="auto"/>
        <w:bottom w:val="none" w:sz="0" w:space="0" w:color="auto"/>
        <w:right w:val="none" w:sz="0" w:space="0" w:color="auto"/>
      </w:divBdr>
    </w:div>
    <w:div w:id="761923266">
      <w:bodyDiv w:val="1"/>
      <w:marLeft w:val="0"/>
      <w:marRight w:val="0"/>
      <w:marTop w:val="0"/>
      <w:marBottom w:val="0"/>
      <w:divBdr>
        <w:top w:val="none" w:sz="0" w:space="0" w:color="auto"/>
        <w:left w:val="none" w:sz="0" w:space="0" w:color="auto"/>
        <w:bottom w:val="none" w:sz="0" w:space="0" w:color="auto"/>
        <w:right w:val="none" w:sz="0" w:space="0" w:color="auto"/>
      </w:divBdr>
    </w:div>
    <w:div w:id="819658979">
      <w:bodyDiv w:val="1"/>
      <w:marLeft w:val="0"/>
      <w:marRight w:val="0"/>
      <w:marTop w:val="0"/>
      <w:marBottom w:val="0"/>
      <w:divBdr>
        <w:top w:val="none" w:sz="0" w:space="0" w:color="auto"/>
        <w:left w:val="none" w:sz="0" w:space="0" w:color="auto"/>
        <w:bottom w:val="none" w:sz="0" w:space="0" w:color="auto"/>
        <w:right w:val="none" w:sz="0" w:space="0" w:color="auto"/>
      </w:divBdr>
    </w:div>
    <w:div w:id="835993636">
      <w:bodyDiv w:val="1"/>
      <w:marLeft w:val="0"/>
      <w:marRight w:val="0"/>
      <w:marTop w:val="0"/>
      <w:marBottom w:val="0"/>
      <w:divBdr>
        <w:top w:val="none" w:sz="0" w:space="0" w:color="auto"/>
        <w:left w:val="none" w:sz="0" w:space="0" w:color="auto"/>
        <w:bottom w:val="none" w:sz="0" w:space="0" w:color="auto"/>
        <w:right w:val="none" w:sz="0" w:space="0" w:color="auto"/>
      </w:divBdr>
    </w:div>
    <w:div w:id="918709376">
      <w:bodyDiv w:val="1"/>
      <w:marLeft w:val="0"/>
      <w:marRight w:val="0"/>
      <w:marTop w:val="0"/>
      <w:marBottom w:val="0"/>
      <w:divBdr>
        <w:top w:val="none" w:sz="0" w:space="0" w:color="auto"/>
        <w:left w:val="none" w:sz="0" w:space="0" w:color="auto"/>
        <w:bottom w:val="none" w:sz="0" w:space="0" w:color="auto"/>
        <w:right w:val="none" w:sz="0" w:space="0" w:color="auto"/>
      </w:divBdr>
    </w:div>
    <w:div w:id="1005013253">
      <w:bodyDiv w:val="1"/>
      <w:marLeft w:val="0"/>
      <w:marRight w:val="0"/>
      <w:marTop w:val="0"/>
      <w:marBottom w:val="0"/>
      <w:divBdr>
        <w:top w:val="none" w:sz="0" w:space="0" w:color="auto"/>
        <w:left w:val="none" w:sz="0" w:space="0" w:color="auto"/>
        <w:bottom w:val="none" w:sz="0" w:space="0" w:color="auto"/>
        <w:right w:val="none" w:sz="0" w:space="0" w:color="auto"/>
      </w:divBdr>
    </w:div>
    <w:div w:id="1177621655">
      <w:bodyDiv w:val="1"/>
      <w:marLeft w:val="0"/>
      <w:marRight w:val="0"/>
      <w:marTop w:val="0"/>
      <w:marBottom w:val="0"/>
      <w:divBdr>
        <w:top w:val="none" w:sz="0" w:space="0" w:color="auto"/>
        <w:left w:val="none" w:sz="0" w:space="0" w:color="auto"/>
        <w:bottom w:val="none" w:sz="0" w:space="0" w:color="auto"/>
        <w:right w:val="none" w:sz="0" w:space="0" w:color="auto"/>
      </w:divBdr>
    </w:div>
    <w:div w:id="1278414143">
      <w:bodyDiv w:val="1"/>
      <w:marLeft w:val="0"/>
      <w:marRight w:val="0"/>
      <w:marTop w:val="0"/>
      <w:marBottom w:val="0"/>
      <w:divBdr>
        <w:top w:val="none" w:sz="0" w:space="0" w:color="auto"/>
        <w:left w:val="none" w:sz="0" w:space="0" w:color="auto"/>
        <w:bottom w:val="none" w:sz="0" w:space="0" w:color="auto"/>
        <w:right w:val="none" w:sz="0" w:space="0" w:color="auto"/>
      </w:divBdr>
    </w:div>
    <w:div w:id="1321077758">
      <w:bodyDiv w:val="1"/>
      <w:marLeft w:val="0"/>
      <w:marRight w:val="0"/>
      <w:marTop w:val="0"/>
      <w:marBottom w:val="0"/>
      <w:divBdr>
        <w:top w:val="none" w:sz="0" w:space="0" w:color="auto"/>
        <w:left w:val="none" w:sz="0" w:space="0" w:color="auto"/>
        <w:bottom w:val="none" w:sz="0" w:space="0" w:color="auto"/>
        <w:right w:val="none" w:sz="0" w:space="0" w:color="auto"/>
      </w:divBdr>
    </w:div>
    <w:div w:id="1441609965">
      <w:bodyDiv w:val="1"/>
      <w:marLeft w:val="0"/>
      <w:marRight w:val="0"/>
      <w:marTop w:val="0"/>
      <w:marBottom w:val="0"/>
      <w:divBdr>
        <w:top w:val="none" w:sz="0" w:space="0" w:color="auto"/>
        <w:left w:val="none" w:sz="0" w:space="0" w:color="auto"/>
        <w:bottom w:val="none" w:sz="0" w:space="0" w:color="auto"/>
        <w:right w:val="none" w:sz="0" w:space="0" w:color="auto"/>
      </w:divBdr>
    </w:div>
    <w:div w:id="1569805288">
      <w:bodyDiv w:val="1"/>
      <w:marLeft w:val="0"/>
      <w:marRight w:val="0"/>
      <w:marTop w:val="0"/>
      <w:marBottom w:val="0"/>
      <w:divBdr>
        <w:top w:val="none" w:sz="0" w:space="0" w:color="auto"/>
        <w:left w:val="none" w:sz="0" w:space="0" w:color="auto"/>
        <w:bottom w:val="none" w:sz="0" w:space="0" w:color="auto"/>
        <w:right w:val="none" w:sz="0" w:space="0" w:color="auto"/>
      </w:divBdr>
    </w:div>
    <w:div w:id="1833721504">
      <w:bodyDiv w:val="1"/>
      <w:marLeft w:val="0"/>
      <w:marRight w:val="0"/>
      <w:marTop w:val="0"/>
      <w:marBottom w:val="0"/>
      <w:divBdr>
        <w:top w:val="none" w:sz="0" w:space="0" w:color="auto"/>
        <w:left w:val="none" w:sz="0" w:space="0" w:color="auto"/>
        <w:bottom w:val="none" w:sz="0" w:space="0" w:color="auto"/>
        <w:right w:val="none" w:sz="0" w:space="0" w:color="auto"/>
      </w:divBdr>
    </w:div>
    <w:div w:id="1857963178">
      <w:bodyDiv w:val="1"/>
      <w:marLeft w:val="0"/>
      <w:marRight w:val="0"/>
      <w:marTop w:val="0"/>
      <w:marBottom w:val="0"/>
      <w:divBdr>
        <w:top w:val="none" w:sz="0" w:space="0" w:color="auto"/>
        <w:left w:val="none" w:sz="0" w:space="0" w:color="auto"/>
        <w:bottom w:val="none" w:sz="0" w:space="0" w:color="auto"/>
        <w:right w:val="none" w:sz="0" w:space="0" w:color="auto"/>
      </w:divBdr>
    </w:div>
    <w:div w:id="1861771967">
      <w:bodyDiv w:val="1"/>
      <w:marLeft w:val="0"/>
      <w:marRight w:val="0"/>
      <w:marTop w:val="0"/>
      <w:marBottom w:val="0"/>
      <w:divBdr>
        <w:top w:val="none" w:sz="0" w:space="0" w:color="auto"/>
        <w:left w:val="none" w:sz="0" w:space="0" w:color="auto"/>
        <w:bottom w:val="none" w:sz="0" w:space="0" w:color="auto"/>
        <w:right w:val="none" w:sz="0" w:space="0" w:color="auto"/>
      </w:divBdr>
    </w:div>
    <w:div w:id="1898740876">
      <w:bodyDiv w:val="1"/>
      <w:marLeft w:val="0"/>
      <w:marRight w:val="0"/>
      <w:marTop w:val="0"/>
      <w:marBottom w:val="0"/>
      <w:divBdr>
        <w:top w:val="none" w:sz="0" w:space="0" w:color="auto"/>
        <w:left w:val="none" w:sz="0" w:space="0" w:color="auto"/>
        <w:bottom w:val="none" w:sz="0" w:space="0" w:color="auto"/>
        <w:right w:val="none" w:sz="0" w:space="0" w:color="auto"/>
      </w:divBdr>
    </w:div>
    <w:div w:id="1922522725">
      <w:bodyDiv w:val="1"/>
      <w:marLeft w:val="0"/>
      <w:marRight w:val="0"/>
      <w:marTop w:val="0"/>
      <w:marBottom w:val="0"/>
      <w:divBdr>
        <w:top w:val="none" w:sz="0" w:space="0" w:color="auto"/>
        <w:left w:val="none" w:sz="0" w:space="0" w:color="auto"/>
        <w:bottom w:val="none" w:sz="0" w:space="0" w:color="auto"/>
        <w:right w:val="none" w:sz="0" w:space="0" w:color="auto"/>
      </w:divBdr>
    </w:div>
    <w:div w:id="20475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kcacak.rs" TargetMode="External"/><Relationship Id="rId13" Type="http://schemas.openxmlformats.org/officeDocument/2006/relationships/hyperlink" Target="http://poreskaupravars.or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ppData/Local/Microsoft/AppData/Local/Microsoft/Windows/OSIGURANJE%20INFEKTIVNOG%20OTPADA%20%2040-2015/www.mfp.gov.r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minrzs.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merz.gov.rs"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kcacak.rs" TargetMode="External"/><Relationship Id="rId14" Type="http://schemas.openxmlformats.org/officeDocument/2006/relationships/hyperlink" Target="../../../../../../../../../../../../../../../AppData/Local/Microsoft/AppData/Local/Microsoft/Windows/OSIGURANJE%20INFEKTIVNOG%20OTPADA%20%2040-2015/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60C9-B9E9-434B-85CE-96859CF7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8092</Words>
  <Characters>46126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МОДЕЛ</vt:lpstr>
    </vt:vector>
  </TitlesOfParts>
  <Company>Deftones</Company>
  <LinksUpToDate>false</LinksUpToDate>
  <CharactersWithSpaces>54110</CharactersWithSpaces>
  <SharedDoc>false</SharedDoc>
  <HLinks>
    <vt:vector size="48" baseType="variant">
      <vt:variant>
        <vt:i4>5111899</vt:i4>
      </vt:variant>
      <vt:variant>
        <vt:i4>21</vt:i4>
      </vt:variant>
      <vt:variant>
        <vt:i4>0</vt:i4>
      </vt:variant>
      <vt:variant>
        <vt:i4>5</vt:i4>
      </vt:variant>
      <vt:variant>
        <vt:lpwstr>http://www.minrzs.gov.rs/</vt:lpwstr>
      </vt:variant>
      <vt:variant>
        <vt:lpwstr/>
      </vt:variant>
      <vt:variant>
        <vt:i4>2621484</vt:i4>
      </vt:variant>
      <vt:variant>
        <vt:i4>18</vt:i4>
      </vt:variant>
      <vt:variant>
        <vt:i4>0</vt:i4>
      </vt:variant>
      <vt:variant>
        <vt:i4>5</vt:i4>
      </vt:variant>
      <vt:variant>
        <vt:lpwstr>http://www.merz.gov.rs/</vt:lpwstr>
      </vt:variant>
      <vt:variant>
        <vt:lpwstr/>
      </vt:variant>
      <vt:variant>
        <vt:i4>4915266</vt:i4>
      </vt:variant>
      <vt:variant>
        <vt:i4>15</vt:i4>
      </vt:variant>
      <vt:variant>
        <vt:i4>0</vt:i4>
      </vt:variant>
      <vt:variant>
        <vt:i4>5</vt:i4>
      </vt:variant>
      <vt:variant>
        <vt:lpwstr>../../../../../../../../../../../../../../AppData/Local/Microsoft/AppData/Local/Microsoft/Windows/OSIGURANJE INFEKTIVNOG OTPADA  40-2015/www.sepa.gov.rs</vt:lpwstr>
      </vt:variant>
      <vt:variant>
        <vt:lpwstr/>
      </vt:variant>
      <vt:variant>
        <vt:i4>3145783</vt:i4>
      </vt:variant>
      <vt:variant>
        <vt:i4>12</vt:i4>
      </vt:variant>
      <vt:variant>
        <vt:i4>0</vt:i4>
      </vt:variant>
      <vt:variant>
        <vt:i4>5</vt:i4>
      </vt:variant>
      <vt:variant>
        <vt:lpwstr>http://poreskaupravars.org/</vt:lpwstr>
      </vt:variant>
      <vt:variant>
        <vt:lpwstr/>
      </vt:variant>
      <vt:variant>
        <vt:i4>2752556</vt:i4>
      </vt:variant>
      <vt:variant>
        <vt:i4>9</vt:i4>
      </vt:variant>
      <vt:variant>
        <vt:i4>0</vt:i4>
      </vt:variant>
      <vt:variant>
        <vt:i4>5</vt:i4>
      </vt:variant>
      <vt:variant>
        <vt:lpwstr>../../../../../../../../../../../../../../AppData/Local/Microsoft/AppData/Local/Microsoft/Windows/OSIGURANJE INFEKTIVNOG OTPADA  40-2015/www.mfp.gov.rs</vt:lpwstr>
      </vt:variant>
      <vt:variant>
        <vt:lpwstr/>
      </vt:variant>
      <vt:variant>
        <vt:i4>7078008</vt:i4>
      </vt:variant>
      <vt:variant>
        <vt:i4>6</vt:i4>
      </vt:variant>
      <vt:variant>
        <vt:i4>0</vt:i4>
      </vt:variant>
      <vt:variant>
        <vt:i4>5</vt:i4>
      </vt:variant>
      <vt:variant>
        <vt:lpwstr>http://www.bg.vi.sud.rs/lt/articles/o-visem-sudu/obavestenje-ke-za-pravna-lica.html</vt:lpwstr>
      </vt:variant>
      <vt:variant>
        <vt:lpwstr/>
      </vt:variant>
      <vt:variant>
        <vt:i4>8257638</vt:i4>
      </vt:variant>
      <vt:variant>
        <vt:i4>3</vt:i4>
      </vt:variant>
      <vt:variant>
        <vt:i4>0</vt:i4>
      </vt:variant>
      <vt:variant>
        <vt:i4>5</vt:i4>
      </vt:variant>
      <vt:variant>
        <vt:lpwstr>http://www.ckcacak.rs/</vt:lpwstr>
      </vt:variant>
      <vt:variant>
        <vt:lpwstr/>
      </vt:variant>
      <vt:variant>
        <vt:i4>8257638</vt:i4>
      </vt:variant>
      <vt:variant>
        <vt:i4>0</vt:i4>
      </vt:variant>
      <vt:variant>
        <vt:i4>0</vt:i4>
      </vt:variant>
      <vt:variant>
        <vt:i4>5</vt:i4>
      </vt:variant>
      <vt:variant>
        <vt:lpwstr>http://www.ckcacak.rs/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Tatjana</cp:lastModifiedBy>
  <cp:revision>4</cp:revision>
  <cp:lastPrinted>2019-04-12T07:55:00Z</cp:lastPrinted>
  <dcterms:created xsi:type="dcterms:W3CDTF">2019-04-12T11:08:00Z</dcterms:created>
  <dcterms:modified xsi:type="dcterms:W3CDTF">2019-04-12T12:06:00Z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